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D5" w:rsidRDefault="004B5CE4" w:rsidP="00D445D5">
      <w:pPr>
        <w:pStyle w:val="CoverHeading"/>
      </w:pPr>
      <w:r>
        <w:drawing>
          <wp:anchor distT="0" distB="0" distL="114300" distR="114300" simplePos="0" relativeHeight="251664384" behindDoc="0" locked="0" layoutInCell="1" allowOverlap="1" wp14:anchorId="48BDFAC8" wp14:editId="3B4AA71F">
            <wp:simplePos x="0" y="0"/>
            <wp:positionH relativeFrom="column">
              <wp:posOffset>177800</wp:posOffset>
            </wp:positionH>
            <wp:positionV relativeFrom="paragraph">
              <wp:posOffset>174402</wp:posOffset>
            </wp:positionV>
            <wp:extent cx="1939554" cy="688769"/>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rev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554" cy="688769"/>
                    </a:xfrm>
                    <a:prstGeom prst="rect">
                      <a:avLst/>
                    </a:prstGeom>
                  </pic:spPr>
                </pic:pic>
              </a:graphicData>
            </a:graphic>
            <wp14:sizeRelH relativeFrom="page">
              <wp14:pctWidth>0</wp14:pctWidth>
            </wp14:sizeRelH>
            <wp14:sizeRelV relativeFrom="page">
              <wp14:pctHeight>0</wp14:pctHeight>
            </wp14:sizeRelV>
          </wp:anchor>
        </w:drawing>
      </w:r>
      <w:r w:rsidR="00B823AE">
        <mc:AlternateContent>
          <mc:Choice Requires="wps">
            <w:drawing>
              <wp:anchor distT="0" distB="0" distL="114300" distR="114300" simplePos="0" relativeHeight="251661312" behindDoc="1" locked="0" layoutInCell="1" allowOverlap="1" wp14:anchorId="1D19D069" wp14:editId="025D1A13">
                <wp:simplePos x="0" y="0"/>
                <wp:positionH relativeFrom="column">
                  <wp:posOffset>-2503</wp:posOffset>
                </wp:positionH>
                <wp:positionV relativeFrom="paragraph">
                  <wp:posOffset>37839</wp:posOffset>
                </wp:positionV>
                <wp:extent cx="6480175" cy="3039035"/>
                <wp:effectExtent l="0" t="0" r="0" b="952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03903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pt;margin-top:3pt;width:510.25pt;height:2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" fillcolor="#404040" stroked="f"/>
            </w:pict>
          </mc:Fallback>
        </mc:AlternateContent>
      </w:r>
    </w:p>
    <w:p w:rsidR="00D445D5" w:rsidRDefault="00D445D5" w:rsidP="00D445D5">
      <w:pPr>
        <w:pStyle w:val="CoverHeading"/>
      </w:pPr>
    </w:p>
    <w:p w:rsidR="00D445D5" w:rsidRDefault="00D445D5" w:rsidP="00D445D5">
      <w:pPr>
        <w:pStyle w:val="CoverHeading"/>
      </w:pPr>
    </w:p>
    <w:p w:rsidR="00D445D5" w:rsidRPr="00516DEA" w:rsidRDefault="00D445D5" w:rsidP="00D445D5">
      <w:pPr>
        <w:pStyle w:val="CoverHeading"/>
        <w:rPr>
          <w:sz w:val="28"/>
        </w:rPr>
      </w:pPr>
    </w:p>
    <w:p w:rsidR="0008488C" w:rsidRDefault="00D16BF5" w:rsidP="0008488C">
      <w:pPr>
        <w:pStyle w:val="CoverHeading"/>
        <w:ind w:firstLine="284"/>
      </w:pPr>
      <w:r>
        <w:t xml:space="preserve">International </w:t>
      </w:r>
      <w:r w:rsidR="00D445D5" w:rsidRPr="00516DEA">
        <w:t>Teacher Exchange</w:t>
      </w:r>
      <w:r w:rsidR="00DA5F7D">
        <w:t xml:space="preserve"> Program</w:t>
      </w:r>
      <w:r>
        <w:t xml:space="preserve"> 2018</w:t>
      </w:r>
    </w:p>
    <w:p w:rsidR="00615C18" w:rsidRDefault="00615C18" w:rsidP="00615C18">
      <w:pPr>
        <w:pStyle w:val="CoverHeading"/>
        <w:ind w:firstLine="284"/>
      </w:pPr>
    </w:p>
    <w:p w:rsidR="00D445D5" w:rsidRDefault="00D445D5" w:rsidP="00D445D5">
      <w:pPr>
        <w:pStyle w:val="CoverHeading"/>
        <w:rPr>
          <w:sz w:val="28"/>
        </w:rPr>
      </w:pPr>
    </w:p>
    <w:p w:rsidR="00DA5F7D" w:rsidRPr="00DA5F7D" w:rsidRDefault="00DA5F7D" w:rsidP="00DA5F7D">
      <w:pPr>
        <w:pStyle w:val="BodyQuestion"/>
        <w:rPr>
          <w:lang w:eastAsia="en-AU"/>
        </w:rPr>
      </w:pPr>
    </w:p>
    <w:p w:rsidR="00D445D5" w:rsidRDefault="00D445D5" w:rsidP="00D445D5">
      <w:pPr>
        <w:pStyle w:val="CoverHeading"/>
        <w:rPr>
          <w:color w:val="FFFFFF" w:themeColor="background1"/>
          <w:sz w:val="44"/>
          <w:szCs w:val="44"/>
        </w:rPr>
      </w:pPr>
      <w:r>
        <w:tab/>
      </w:r>
      <w:r w:rsidR="00FB5060">
        <w:rPr>
          <w:color w:val="FFFFFF" w:themeColor="background1"/>
          <w:sz w:val="40"/>
          <w:szCs w:val="44"/>
        </w:rPr>
        <w:t>Terms and Conditions</w:t>
      </w:r>
    </w:p>
    <w:p w:rsidR="00D445D5" w:rsidRDefault="00D445D5" w:rsidP="00D445D5">
      <w:pPr>
        <w:pStyle w:val="BodyQuestion"/>
      </w:pPr>
    </w:p>
    <w:p w:rsidR="00D445D5" w:rsidRDefault="00D445D5" w:rsidP="00D445D5">
      <w:pPr>
        <w:pStyle w:val="BodyQuestion"/>
      </w:pPr>
    </w:p>
    <w:p w:rsidR="00FB5060" w:rsidRPr="00FB5060" w:rsidRDefault="00FB5060" w:rsidP="00FB5060">
      <w:pPr>
        <w:pStyle w:val="BodyText"/>
        <w:spacing w:after="60"/>
        <w:jc w:val="both"/>
      </w:pPr>
      <w:r w:rsidRPr="00FB5060">
        <w:t>All references to:</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r w:rsidRPr="00FB5060">
        <w:rPr>
          <w:b/>
          <w:bCs/>
          <w:color w:val="000000"/>
          <w:sz w:val="24"/>
          <w:szCs w:val="24"/>
        </w:rPr>
        <w:t>Exchange Terms and Conditions</w:t>
      </w:r>
      <w:r w:rsidRPr="00FB5060">
        <w:rPr>
          <w:color w:val="000000"/>
          <w:sz w:val="24"/>
          <w:szCs w:val="24"/>
        </w:rPr>
        <w:t>” means these terms and conditions of application for the Teacher Exchange Program;</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 xml:space="preserve"> “</w:t>
      </w:r>
      <w:proofErr w:type="gramStart"/>
      <w:r w:rsidRPr="00FB5060">
        <w:rPr>
          <w:b/>
          <w:bCs/>
          <w:color w:val="000000"/>
          <w:sz w:val="24"/>
          <w:szCs w:val="24"/>
        </w:rPr>
        <w:t>the</w:t>
      </w:r>
      <w:proofErr w:type="gramEnd"/>
      <w:r w:rsidRPr="00FB5060">
        <w:rPr>
          <w:b/>
          <w:bCs/>
          <w:color w:val="000000"/>
          <w:sz w:val="24"/>
          <w:szCs w:val="24"/>
        </w:rPr>
        <w:t xml:space="preserve"> Department</w:t>
      </w:r>
      <w:r w:rsidRPr="00FB5060">
        <w:rPr>
          <w:color w:val="000000"/>
          <w:sz w:val="24"/>
          <w:szCs w:val="24"/>
        </w:rPr>
        <w:t>” in these terms and conditions means the New South Wales Departm</w:t>
      </w:r>
      <w:r w:rsidR="004B5CE4">
        <w:rPr>
          <w:color w:val="000000"/>
          <w:sz w:val="24"/>
          <w:szCs w:val="24"/>
        </w:rPr>
        <w:t>ent of Education</w:t>
      </w:r>
      <w:r w:rsidRPr="00FB5060">
        <w:rPr>
          <w:color w:val="000000"/>
          <w:sz w:val="24"/>
          <w:szCs w:val="24"/>
        </w:rPr>
        <w:t>;</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proofErr w:type="gramStart"/>
      <w:r w:rsidRPr="00FB5060">
        <w:rPr>
          <w:b/>
          <w:bCs/>
          <w:color w:val="000000"/>
          <w:sz w:val="24"/>
          <w:szCs w:val="24"/>
        </w:rPr>
        <w:t>the</w:t>
      </w:r>
      <w:proofErr w:type="gramEnd"/>
      <w:r w:rsidRPr="00FB5060">
        <w:rPr>
          <w:b/>
          <w:bCs/>
          <w:color w:val="000000"/>
          <w:sz w:val="24"/>
          <w:szCs w:val="24"/>
        </w:rPr>
        <w:t xml:space="preserve"> Exchange</w:t>
      </w:r>
      <w:r w:rsidRPr="00FB5060">
        <w:rPr>
          <w:color w:val="000000"/>
          <w:sz w:val="24"/>
          <w:szCs w:val="24"/>
        </w:rPr>
        <w:t>” means the swap of professional work assignments for the duration of an agreed period between two participants who remain in the employment, and continue to receive salaries from, their respective home employing authorities;</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proofErr w:type="gramStart"/>
      <w:r w:rsidRPr="00FB5060">
        <w:rPr>
          <w:b/>
          <w:bCs/>
          <w:color w:val="000000"/>
          <w:sz w:val="24"/>
          <w:szCs w:val="24"/>
        </w:rPr>
        <w:t>the</w:t>
      </w:r>
      <w:proofErr w:type="gramEnd"/>
      <w:r w:rsidRPr="00FB5060">
        <w:rPr>
          <w:b/>
          <w:bCs/>
          <w:color w:val="000000"/>
          <w:sz w:val="24"/>
          <w:szCs w:val="24"/>
        </w:rPr>
        <w:t xml:space="preserve"> Program</w:t>
      </w:r>
      <w:r w:rsidRPr="00FB5060">
        <w:rPr>
          <w:color w:val="000000"/>
          <w:sz w:val="24"/>
          <w:szCs w:val="24"/>
        </w:rPr>
        <w:t>” means the Exchange Program which is available to eligible School-based staff;</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r w:rsidRPr="00FB5060">
        <w:rPr>
          <w:b/>
          <w:bCs/>
          <w:color w:val="000000"/>
          <w:sz w:val="24"/>
          <w:szCs w:val="24"/>
        </w:rPr>
        <w:t>Proposal</w:t>
      </w:r>
      <w:r w:rsidRPr="00FB5060">
        <w:rPr>
          <w:color w:val="000000"/>
          <w:sz w:val="24"/>
          <w:szCs w:val="24"/>
        </w:rPr>
        <w:t>” means the specific Exchange placement offered to an applicant in the event that a suitable Exchange counterpart is identified;</w:t>
      </w:r>
    </w:p>
    <w:p w:rsidR="00FB5060" w:rsidRPr="00FB5060" w:rsidRDefault="00FB5060" w:rsidP="00FB5060">
      <w:pPr>
        <w:autoSpaceDE w:val="0"/>
        <w:autoSpaceDN w:val="0"/>
        <w:adjustRightInd w:val="0"/>
        <w:spacing w:after="120"/>
        <w:jc w:val="both"/>
        <w:rPr>
          <w:color w:val="000000"/>
          <w:sz w:val="24"/>
          <w:szCs w:val="24"/>
        </w:rPr>
      </w:pPr>
      <w:r w:rsidRPr="00FB5060">
        <w:rPr>
          <w:b/>
          <w:bCs/>
          <w:color w:val="000000"/>
          <w:sz w:val="24"/>
          <w:szCs w:val="24"/>
        </w:rPr>
        <w:t xml:space="preserve">“Participant” </w:t>
      </w:r>
      <w:r w:rsidRPr="00FB5060">
        <w:rPr>
          <w:color w:val="000000"/>
          <w:sz w:val="24"/>
          <w:szCs w:val="24"/>
        </w:rPr>
        <w:t>means an applicant who has been offered and has accepted an Exchange placement;</w:t>
      </w:r>
    </w:p>
    <w:p w:rsidR="00FB5060" w:rsidRP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proofErr w:type="gramStart"/>
      <w:r w:rsidRPr="00FB5060">
        <w:rPr>
          <w:b/>
          <w:bCs/>
          <w:color w:val="000000"/>
          <w:sz w:val="24"/>
          <w:szCs w:val="24"/>
        </w:rPr>
        <w:t>the</w:t>
      </w:r>
      <w:proofErr w:type="gramEnd"/>
      <w:r w:rsidRPr="00FB5060">
        <w:rPr>
          <w:b/>
          <w:bCs/>
          <w:color w:val="000000"/>
          <w:sz w:val="24"/>
          <w:szCs w:val="24"/>
        </w:rPr>
        <w:t xml:space="preserve"> Coordinator</w:t>
      </w:r>
      <w:r w:rsidRPr="00FB5060">
        <w:rPr>
          <w:color w:val="000000"/>
          <w:sz w:val="24"/>
          <w:szCs w:val="24"/>
        </w:rPr>
        <w:t>” means the Teacher Exchange Program office, 84 Crown Street, Locked Bag 7003, Wollongong NSW 2520;</w:t>
      </w:r>
    </w:p>
    <w:p w:rsidR="00FB5060" w:rsidRPr="00FB5060" w:rsidRDefault="00FB5060" w:rsidP="00FB5060">
      <w:pPr>
        <w:autoSpaceDE w:val="0"/>
        <w:autoSpaceDN w:val="0"/>
        <w:adjustRightInd w:val="0"/>
        <w:spacing w:after="120"/>
        <w:jc w:val="both"/>
        <w:rPr>
          <w:color w:val="000000"/>
          <w:sz w:val="24"/>
          <w:szCs w:val="24"/>
        </w:rPr>
      </w:pPr>
      <w:r w:rsidRPr="00FB5060">
        <w:rPr>
          <w:b/>
          <w:bCs/>
          <w:color w:val="000000"/>
          <w:sz w:val="24"/>
          <w:szCs w:val="24"/>
        </w:rPr>
        <w:t xml:space="preserve">“Host Authority” </w:t>
      </w:r>
      <w:r w:rsidRPr="00FB5060">
        <w:rPr>
          <w:color w:val="000000"/>
          <w:sz w:val="24"/>
          <w:szCs w:val="24"/>
        </w:rPr>
        <w:t>means the educational authority to which an Exchange applicant exchanges;</w:t>
      </w:r>
    </w:p>
    <w:p w:rsidR="00FB5060" w:rsidRDefault="00FB5060" w:rsidP="00FB5060">
      <w:pPr>
        <w:autoSpaceDE w:val="0"/>
        <w:autoSpaceDN w:val="0"/>
        <w:adjustRightInd w:val="0"/>
        <w:spacing w:after="120"/>
        <w:jc w:val="both"/>
        <w:rPr>
          <w:color w:val="000000"/>
          <w:sz w:val="24"/>
          <w:szCs w:val="24"/>
        </w:rPr>
      </w:pPr>
      <w:r w:rsidRPr="00FB5060">
        <w:rPr>
          <w:color w:val="000000"/>
          <w:sz w:val="24"/>
          <w:szCs w:val="24"/>
        </w:rPr>
        <w:t>“</w:t>
      </w:r>
      <w:r w:rsidRPr="00FB5060">
        <w:rPr>
          <w:b/>
          <w:bCs/>
          <w:color w:val="000000"/>
          <w:sz w:val="24"/>
          <w:szCs w:val="24"/>
        </w:rPr>
        <w:t>You(r)</w:t>
      </w:r>
      <w:r w:rsidRPr="00FB5060">
        <w:rPr>
          <w:color w:val="000000"/>
          <w:sz w:val="24"/>
          <w:szCs w:val="24"/>
        </w:rPr>
        <w:t>” means the applicant for the Exchange Program.</w:t>
      </w:r>
    </w:p>
    <w:p w:rsidR="007738F0" w:rsidRPr="00FB5060" w:rsidRDefault="007738F0" w:rsidP="00FB5060">
      <w:pPr>
        <w:autoSpaceDE w:val="0"/>
        <w:autoSpaceDN w:val="0"/>
        <w:adjustRightInd w:val="0"/>
        <w:spacing w:after="120"/>
        <w:jc w:val="both"/>
        <w:rPr>
          <w:color w:val="000000"/>
          <w:sz w:val="24"/>
          <w:szCs w:val="24"/>
        </w:rPr>
      </w:pPr>
    </w:p>
    <w:p w:rsidR="00FB5060" w:rsidRPr="00FB5060" w:rsidRDefault="00FB5060" w:rsidP="007738F0">
      <w:pPr>
        <w:autoSpaceDE w:val="0"/>
        <w:autoSpaceDN w:val="0"/>
        <w:adjustRightInd w:val="0"/>
        <w:spacing w:after="120"/>
        <w:jc w:val="both"/>
        <w:rPr>
          <w:b/>
          <w:bCs/>
          <w:i/>
          <w:color w:val="000000"/>
          <w:sz w:val="24"/>
          <w:szCs w:val="24"/>
        </w:rPr>
      </w:pPr>
      <w:r w:rsidRPr="00FB5060">
        <w:rPr>
          <w:b/>
          <w:bCs/>
          <w:i/>
          <w:color w:val="000000"/>
          <w:sz w:val="24"/>
          <w:szCs w:val="24"/>
        </w:rPr>
        <w:t>General Exchange Information</w:t>
      </w:r>
    </w:p>
    <w:p w:rsidR="00FB5060" w:rsidRPr="00FB5060" w:rsidRDefault="00FB5060" w:rsidP="007738F0">
      <w:pPr>
        <w:pStyle w:val="ListParagraph"/>
        <w:numPr>
          <w:ilvl w:val="0"/>
          <w:numId w:val="16"/>
        </w:numPr>
        <w:tabs>
          <w:tab w:val="left" w:pos="567"/>
        </w:tabs>
        <w:autoSpaceDE w:val="0"/>
        <w:autoSpaceDN w:val="0"/>
        <w:adjustRightInd w:val="0"/>
        <w:spacing w:after="120"/>
        <w:ind w:left="567" w:hanging="567"/>
        <w:contextualSpacing w:val="0"/>
        <w:jc w:val="both"/>
        <w:rPr>
          <w:color w:val="000000"/>
        </w:rPr>
      </w:pPr>
      <w:r w:rsidRPr="00FB5060">
        <w:rPr>
          <w:b/>
          <w:bCs/>
          <w:color w:val="000000"/>
        </w:rPr>
        <w:t>Exchange Assignment</w:t>
      </w:r>
      <w:r w:rsidRPr="00FB5060">
        <w:rPr>
          <w:color w:val="000000"/>
        </w:rPr>
        <w:t>. Participants swap professional positions for the duration of the Exchange. They will undertake Exchange duties in accordance with the requirements of the Host Authority as negotiated during the Proposal period, irrespective of their substantive position within the Department. During the Exchange, Participants will work under the direction and abide by the requirements of the Host Authority in relation to the delivery of curriculum teaching and disciplinary methods and practices, or other professional duties as appropriate. Exchange Participants cannot enter the permanent service of the Host Authority.</w:t>
      </w:r>
    </w:p>
    <w:p w:rsidR="00FB5060" w:rsidRPr="00FB5060" w:rsidRDefault="00FB5060" w:rsidP="007738F0">
      <w:pPr>
        <w:pStyle w:val="ListParagraph"/>
        <w:tabs>
          <w:tab w:val="left" w:pos="567"/>
        </w:tabs>
        <w:autoSpaceDE w:val="0"/>
        <w:autoSpaceDN w:val="0"/>
        <w:adjustRightInd w:val="0"/>
        <w:spacing w:after="120"/>
        <w:ind w:left="567"/>
        <w:contextualSpacing w:val="0"/>
        <w:jc w:val="both"/>
        <w:rPr>
          <w:color w:val="000000"/>
        </w:rPr>
      </w:pPr>
      <w:r w:rsidRPr="00FB5060">
        <w:rPr>
          <w:color w:val="000000"/>
        </w:rPr>
        <w:t xml:space="preserve">Exchange Participants to </w:t>
      </w:r>
      <w:r w:rsidR="00003F7E">
        <w:rPr>
          <w:color w:val="000000"/>
        </w:rPr>
        <w:t>international s</w:t>
      </w:r>
      <w:r w:rsidR="00F47674">
        <w:rPr>
          <w:color w:val="000000"/>
        </w:rPr>
        <w:t>chools</w:t>
      </w:r>
      <w:r w:rsidRPr="00FB5060">
        <w:rPr>
          <w:color w:val="000000"/>
        </w:rPr>
        <w:t xml:space="preserve"> may be expected to teach subjects in that destination’s native language. </w:t>
      </w:r>
    </w:p>
    <w:p w:rsidR="00FB5060" w:rsidRPr="00FB5060" w:rsidRDefault="00FB5060" w:rsidP="007738F0">
      <w:pPr>
        <w:pStyle w:val="ListParagraph"/>
        <w:numPr>
          <w:ilvl w:val="0"/>
          <w:numId w:val="16"/>
        </w:numPr>
        <w:tabs>
          <w:tab w:val="left" w:pos="567"/>
        </w:tabs>
        <w:autoSpaceDE w:val="0"/>
        <w:autoSpaceDN w:val="0"/>
        <w:adjustRightInd w:val="0"/>
        <w:spacing w:after="120"/>
        <w:ind w:left="567" w:hanging="567"/>
        <w:contextualSpacing w:val="0"/>
        <w:jc w:val="both"/>
        <w:rPr>
          <w:color w:val="000000"/>
        </w:rPr>
      </w:pPr>
      <w:r w:rsidRPr="00FB5060">
        <w:rPr>
          <w:b/>
          <w:bCs/>
          <w:color w:val="000000"/>
        </w:rPr>
        <w:t xml:space="preserve">Place and Duration of Exchange. </w:t>
      </w:r>
      <w:r w:rsidRPr="00FB5060">
        <w:rPr>
          <w:color w:val="000000"/>
        </w:rPr>
        <w:t>Overseas Exchanges operate for one full year, generally beginning in January to coincide with the New South Wales academic year, though some destinations offer a mid-year Exchange commencement. Extensions of time will not be considered. Should a suitable Exchange be identified, specific details of the Exchange location and commencement and conclusion dates will be provided in the Proposal.</w:t>
      </w:r>
    </w:p>
    <w:p w:rsidR="00FB5060" w:rsidRPr="0049439F" w:rsidRDefault="00FB5060" w:rsidP="0049439F">
      <w:pPr>
        <w:pStyle w:val="ListParagraph"/>
        <w:numPr>
          <w:ilvl w:val="0"/>
          <w:numId w:val="16"/>
        </w:numPr>
        <w:tabs>
          <w:tab w:val="left" w:pos="567"/>
        </w:tabs>
        <w:autoSpaceDE w:val="0"/>
        <w:autoSpaceDN w:val="0"/>
        <w:adjustRightInd w:val="0"/>
        <w:spacing w:after="120"/>
        <w:ind w:left="567" w:hanging="567"/>
        <w:contextualSpacing w:val="0"/>
        <w:jc w:val="both"/>
        <w:rPr>
          <w:color w:val="000000"/>
        </w:rPr>
      </w:pPr>
      <w:r w:rsidRPr="00FB5060">
        <w:rPr>
          <w:b/>
          <w:bCs/>
          <w:color w:val="000000"/>
        </w:rPr>
        <w:lastRenderedPageBreak/>
        <w:t>Eligibility criteria</w:t>
      </w:r>
      <w:r w:rsidRPr="00FB5060">
        <w:rPr>
          <w:color w:val="000000"/>
        </w:rPr>
        <w:t>. To be eligible for an Exchange You must be an Australian citizen or permanent resident.</w:t>
      </w:r>
      <w:r w:rsidR="0049439F">
        <w:rPr>
          <w:color w:val="000000"/>
        </w:rPr>
        <w:t xml:space="preserve"> </w:t>
      </w:r>
      <w:r w:rsidR="0049439F" w:rsidRPr="0049439F">
        <w:rPr>
          <w:color w:val="000000"/>
        </w:rPr>
        <w:t>You</w:t>
      </w:r>
      <w:r w:rsidRPr="0049439F">
        <w:rPr>
          <w:color w:val="000000"/>
        </w:rPr>
        <w:t xml:space="preserve"> must be full-time permanent and have not less than five </w:t>
      </w:r>
      <w:proofErr w:type="gramStart"/>
      <w:r w:rsidRPr="0049439F">
        <w:rPr>
          <w:color w:val="000000"/>
        </w:rPr>
        <w:t>years</w:t>
      </w:r>
      <w:proofErr w:type="gramEnd"/>
      <w:r w:rsidRPr="0049439F">
        <w:rPr>
          <w:color w:val="000000"/>
        </w:rPr>
        <w:t xml:space="preserve"> cumulative teaching service (gained through casual</w:t>
      </w:r>
      <w:r w:rsidR="00D16BF5">
        <w:rPr>
          <w:color w:val="000000"/>
        </w:rPr>
        <w:t>, temporary</w:t>
      </w:r>
      <w:r w:rsidRPr="0049439F">
        <w:rPr>
          <w:color w:val="000000"/>
        </w:rPr>
        <w:t xml:space="preserve"> or permanent work) with the New South Wales Department of Education prior to </w:t>
      </w:r>
      <w:r w:rsidR="004432E2">
        <w:rPr>
          <w:color w:val="000000"/>
        </w:rPr>
        <w:t xml:space="preserve">applying for Exchange. </w:t>
      </w:r>
      <w:r w:rsidR="00D16BF5">
        <w:rPr>
          <w:color w:val="000000"/>
        </w:rPr>
        <w:t xml:space="preserve">If you require accreditation, </w:t>
      </w:r>
      <w:proofErr w:type="gramStart"/>
      <w:r w:rsidR="004432E2">
        <w:rPr>
          <w:color w:val="000000"/>
        </w:rPr>
        <w:t>You</w:t>
      </w:r>
      <w:proofErr w:type="gramEnd"/>
      <w:r w:rsidR="004432E2">
        <w:rPr>
          <w:color w:val="000000"/>
        </w:rPr>
        <w:t xml:space="preserve"> must have demonstrated teaching ability at a minimum of </w:t>
      </w:r>
      <w:r w:rsidR="00D16BF5">
        <w:rPr>
          <w:color w:val="000000"/>
        </w:rPr>
        <w:t>P</w:t>
      </w:r>
      <w:r w:rsidR="004432E2">
        <w:rPr>
          <w:color w:val="000000"/>
        </w:rPr>
        <w:t>roficient</w:t>
      </w:r>
      <w:r w:rsidR="00D16BF5">
        <w:rPr>
          <w:color w:val="000000"/>
        </w:rPr>
        <w:t xml:space="preserve"> Teacher</w:t>
      </w:r>
      <w:r w:rsidR="004432E2">
        <w:rPr>
          <w:color w:val="000000"/>
        </w:rPr>
        <w:t xml:space="preserve"> level accreditation</w:t>
      </w:r>
      <w:r w:rsidR="00AD6F10">
        <w:rPr>
          <w:color w:val="000000"/>
        </w:rPr>
        <w:t xml:space="preserve"> and possess a post</w:t>
      </w:r>
      <w:r w:rsidR="00AD6F10">
        <w:t>-15/6/2013 Working with Children Check</w:t>
      </w:r>
      <w:r w:rsidRPr="0049439F">
        <w:rPr>
          <w:color w:val="000000"/>
        </w:rPr>
        <w:t>. You must be employed in a NSW school as a school-based classroom or specialist teacher, executive member, principal, teacher librarian, special education or support teacher, or school counsellor.</w:t>
      </w:r>
    </w:p>
    <w:p w:rsidR="00FB5060" w:rsidRPr="00FB5060" w:rsidRDefault="00FB5060" w:rsidP="007738F0">
      <w:pPr>
        <w:tabs>
          <w:tab w:val="left" w:pos="567"/>
        </w:tabs>
        <w:autoSpaceDE w:val="0"/>
        <w:autoSpaceDN w:val="0"/>
        <w:adjustRightInd w:val="0"/>
        <w:spacing w:after="120"/>
        <w:ind w:left="567"/>
        <w:jc w:val="both"/>
        <w:rPr>
          <w:color w:val="000000"/>
          <w:sz w:val="24"/>
          <w:szCs w:val="24"/>
        </w:rPr>
      </w:pPr>
      <w:r w:rsidRPr="00FB5060">
        <w:rPr>
          <w:color w:val="000000"/>
          <w:sz w:val="24"/>
          <w:szCs w:val="24"/>
        </w:rPr>
        <w:t xml:space="preserve">Principals seeking an equivalent Exchange should </w:t>
      </w:r>
      <w:r w:rsidR="00D16BF5">
        <w:rPr>
          <w:color w:val="000000"/>
          <w:sz w:val="24"/>
          <w:szCs w:val="24"/>
        </w:rPr>
        <w:t xml:space="preserve">contact the Teacher Exchange Unit for further information. </w:t>
      </w:r>
    </w:p>
    <w:p w:rsidR="00FB5060" w:rsidRPr="00FB5060" w:rsidRDefault="00FB5060" w:rsidP="007738F0">
      <w:pPr>
        <w:pStyle w:val="ListParagraph"/>
        <w:numPr>
          <w:ilvl w:val="0"/>
          <w:numId w:val="16"/>
        </w:numPr>
        <w:tabs>
          <w:tab w:val="left" w:pos="567"/>
        </w:tabs>
        <w:autoSpaceDE w:val="0"/>
        <w:autoSpaceDN w:val="0"/>
        <w:adjustRightInd w:val="0"/>
        <w:spacing w:after="120"/>
        <w:ind w:left="567" w:hanging="567"/>
        <w:contextualSpacing w:val="0"/>
        <w:jc w:val="both"/>
        <w:rPr>
          <w:color w:val="000000"/>
        </w:rPr>
      </w:pPr>
      <w:r w:rsidRPr="00FB5060">
        <w:rPr>
          <w:b/>
          <w:bCs/>
          <w:color w:val="000000"/>
        </w:rPr>
        <w:t xml:space="preserve">Executive Level Exchange. </w:t>
      </w:r>
      <w:r w:rsidRPr="00FB5060">
        <w:rPr>
          <w:bCs/>
          <w:color w:val="000000"/>
        </w:rPr>
        <w:t>Applicants in school executive positions may nominate to exchange to an</w:t>
      </w:r>
      <w:r w:rsidRPr="00FB5060">
        <w:rPr>
          <w:color w:val="000000"/>
        </w:rPr>
        <w:t xml:space="preserve"> equivalent position, or to </w:t>
      </w:r>
      <w:r w:rsidR="00D16BF5">
        <w:rPr>
          <w:color w:val="000000"/>
        </w:rPr>
        <w:t xml:space="preserve">a lower paid </w:t>
      </w:r>
      <w:r w:rsidRPr="00FB5060">
        <w:rPr>
          <w:color w:val="000000"/>
        </w:rPr>
        <w:t xml:space="preserve">executive position, or to a non-executive position. Such applicants who exchange to a position </w:t>
      </w:r>
      <w:r w:rsidR="004432E2">
        <w:rPr>
          <w:color w:val="000000"/>
        </w:rPr>
        <w:t xml:space="preserve">paid at a lower salary </w:t>
      </w:r>
      <w:r w:rsidRPr="00FB5060">
        <w:rPr>
          <w:color w:val="000000"/>
        </w:rPr>
        <w:t>will be paid the reduced salary rate. Such applicants who exchange to a non-executive position will be paid, in lieu of their current salary, the amount equivalent to the</w:t>
      </w:r>
      <w:r w:rsidR="00F47674">
        <w:rPr>
          <w:color w:val="000000"/>
        </w:rPr>
        <w:t xml:space="preserve">ir position as a </w:t>
      </w:r>
      <w:r w:rsidRPr="00FB5060">
        <w:rPr>
          <w:color w:val="000000"/>
        </w:rPr>
        <w:t>classroom teacher</w:t>
      </w:r>
      <w:r w:rsidR="00F47674">
        <w:rPr>
          <w:color w:val="000000"/>
        </w:rPr>
        <w:t xml:space="preserve">. </w:t>
      </w:r>
      <w:r w:rsidRPr="00FB5060">
        <w:rPr>
          <w:color w:val="000000"/>
        </w:rPr>
        <w:t>Workers compensation payments would be assessed</w:t>
      </w:r>
      <w:r w:rsidR="00F47674">
        <w:rPr>
          <w:color w:val="000000"/>
        </w:rPr>
        <w:t xml:space="preserve"> in parity to the equivalent</w:t>
      </w:r>
      <w:r w:rsidRPr="00FB5060">
        <w:rPr>
          <w:color w:val="000000"/>
        </w:rPr>
        <w:t xml:space="preserve"> classroom teacher for the Exchange year. </w:t>
      </w:r>
      <w:r w:rsidR="004432E2">
        <w:rPr>
          <w:color w:val="000000"/>
        </w:rPr>
        <w:t>Please consult with your s</w:t>
      </w:r>
      <w:r w:rsidRPr="00FB5060">
        <w:rPr>
          <w:color w:val="000000"/>
        </w:rPr>
        <w:t xml:space="preserve">uperannuation </w:t>
      </w:r>
      <w:r w:rsidR="004432E2">
        <w:rPr>
          <w:color w:val="000000"/>
        </w:rPr>
        <w:t xml:space="preserve">fund for details regarding </w:t>
      </w:r>
      <w:r w:rsidRPr="00FB5060">
        <w:rPr>
          <w:color w:val="000000"/>
        </w:rPr>
        <w:t xml:space="preserve">contributions and benefit payments </w:t>
      </w:r>
      <w:r w:rsidR="004432E2">
        <w:rPr>
          <w:color w:val="000000"/>
        </w:rPr>
        <w:t>during the exchange year</w:t>
      </w:r>
      <w:r w:rsidRPr="00FB5060">
        <w:rPr>
          <w:color w:val="000000"/>
        </w:rPr>
        <w:t xml:space="preserve">. </w:t>
      </w:r>
    </w:p>
    <w:p w:rsidR="00FB5060" w:rsidRPr="00FB5060" w:rsidRDefault="00FB5060" w:rsidP="007738F0">
      <w:pPr>
        <w:pStyle w:val="ListParagraph"/>
        <w:tabs>
          <w:tab w:val="left" w:pos="567"/>
        </w:tabs>
        <w:autoSpaceDE w:val="0"/>
        <w:autoSpaceDN w:val="0"/>
        <w:adjustRightInd w:val="0"/>
        <w:spacing w:after="120"/>
        <w:ind w:left="567"/>
        <w:contextualSpacing w:val="0"/>
        <w:jc w:val="both"/>
        <w:rPr>
          <w:color w:val="000000"/>
        </w:rPr>
      </w:pPr>
      <w:r w:rsidRPr="00FB5060">
        <w:rPr>
          <w:color w:val="000000"/>
        </w:rPr>
        <w:t xml:space="preserve">Exchange proposals for outgoing New South Wales school principals require the approval of the relevant </w:t>
      </w:r>
      <w:r w:rsidR="00F47674">
        <w:rPr>
          <w:color w:val="000000"/>
        </w:rPr>
        <w:t>Director, Public Schools NSW</w:t>
      </w:r>
      <w:r w:rsidRPr="00FB5060">
        <w:rPr>
          <w:color w:val="000000"/>
        </w:rPr>
        <w:t>. An incoming overseas school principal cannot be placed into a New South Wales school principal position, but could take up another executive position including deputy principal.</w:t>
      </w:r>
      <w:r w:rsidR="00D16BF5">
        <w:rPr>
          <w:color w:val="000000"/>
        </w:rPr>
        <w:t xml:space="preserve"> Principals should contact the Teacher Exchange Unit for further information.</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5) </w:t>
      </w:r>
      <w:r w:rsidRPr="00FB5060">
        <w:rPr>
          <w:color w:val="000000"/>
          <w:sz w:val="24"/>
          <w:szCs w:val="24"/>
        </w:rPr>
        <w:tab/>
      </w:r>
      <w:r w:rsidRPr="00FB5060">
        <w:rPr>
          <w:b/>
          <w:bCs/>
          <w:color w:val="000000"/>
          <w:sz w:val="24"/>
          <w:szCs w:val="24"/>
        </w:rPr>
        <w:t>Impact on service history</w:t>
      </w:r>
      <w:r w:rsidRPr="00FB5060">
        <w:rPr>
          <w:color w:val="000000"/>
          <w:sz w:val="24"/>
          <w:szCs w:val="24"/>
        </w:rPr>
        <w:t>. During an Exchange Your leave and transfer point accrual will continue as usual.</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6) </w:t>
      </w:r>
      <w:r w:rsidRPr="00FB5060">
        <w:rPr>
          <w:color w:val="000000"/>
          <w:sz w:val="24"/>
          <w:szCs w:val="24"/>
        </w:rPr>
        <w:tab/>
      </w:r>
      <w:r w:rsidRPr="00FB5060">
        <w:rPr>
          <w:b/>
          <w:bCs/>
          <w:color w:val="000000"/>
          <w:sz w:val="24"/>
          <w:szCs w:val="24"/>
        </w:rPr>
        <w:t>No age restriction</w:t>
      </w:r>
      <w:r w:rsidRPr="00FB5060">
        <w:rPr>
          <w:color w:val="000000"/>
          <w:sz w:val="24"/>
          <w:szCs w:val="24"/>
        </w:rPr>
        <w:t>. There is no age restriction applicable to the Exchanges.</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7) </w:t>
      </w:r>
      <w:r w:rsidRPr="00FB5060">
        <w:rPr>
          <w:color w:val="000000"/>
          <w:sz w:val="24"/>
          <w:szCs w:val="24"/>
        </w:rPr>
        <w:tab/>
      </w:r>
      <w:r w:rsidRPr="00FB5060">
        <w:rPr>
          <w:b/>
          <w:bCs/>
          <w:color w:val="000000"/>
          <w:sz w:val="24"/>
          <w:szCs w:val="24"/>
        </w:rPr>
        <w:t>Ineligible applicants</w:t>
      </w:r>
      <w:r w:rsidRPr="00FB5060">
        <w:rPr>
          <w:color w:val="000000"/>
          <w:sz w:val="24"/>
          <w:szCs w:val="24"/>
        </w:rPr>
        <w:t xml:space="preserve">. You are ineligible if You: will be on a protracted period of leave during the Exchange; are in a casual or permanent part-time teaching position; </w:t>
      </w:r>
      <w:r w:rsidR="004432E2">
        <w:rPr>
          <w:color w:val="000000"/>
          <w:sz w:val="24"/>
          <w:szCs w:val="24"/>
        </w:rPr>
        <w:t xml:space="preserve">or </w:t>
      </w:r>
      <w:r w:rsidRPr="00FB5060">
        <w:rPr>
          <w:color w:val="000000"/>
          <w:sz w:val="24"/>
          <w:szCs w:val="24"/>
        </w:rPr>
        <w:t xml:space="preserve">are </w:t>
      </w:r>
      <w:r w:rsidR="004432E2">
        <w:rPr>
          <w:color w:val="000000"/>
          <w:sz w:val="24"/>
          <w:szCs w:val="24"/>
        </w:rPr>
        <w:t xml:space="preserve">in a </w:t>
      </w:r>
      <w:r w:rsidRPr="00FB5060">
        <w:rPr>
          <w:color w:val="000000"/>
          <w:sz w:val="24"/>
          <w:szCs w:val="24"/>
        </w:rPr>
        <w:t xml:space="preserve">non-school based teaching service </w:t>
      </w:r>
      <w:r w:rsidR="004432E2">
        <w:rPr>
          <w:color w:val="000000"/>
          <w:sz w:val="24"/>
          <w:szCs w:val="24"/>
        </w:rPr>
        <w:t>position</w:t>
      </w:r>
      <w:r w:rsidRPr="00FB5060">
        <w:rPr>
          <w:color w:val="000000"/>
          <w:sz w:val="24"/>
          <w:szCs w:val="24"/>
        </w:rPr>
        <w:t>.</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8) </w:t>
      </w:r>
      <w:r w:rsidRPr="00FB5060">
        <w:rPr>
          <w:color w:val="000000"/>
          <w:sz w:val="24"/>
          <w:szCs w:val="24"/>
        </w:rPr>
        <w:tab/>
      </w:r>
      <w:r w:rsidRPr="00FB5060">
        <w:rPr>
          <w:b/>
          <w:bCs/>
          <w:color w:val="000000"/>
          <w:sz w:val="24"/>
          <w:szCs w:val="24"/>
        </w:rPr>
        <w:t>Promotion or Transfer</w:t>
      </w:r>
      <w:r w:rsidRPr="00FB5060">
        <w:rPr>
          <w:color w:val="000000"/>
          <w:sz w:val="24"/>
          <w:szCs w:val="24"/>
        </w:rPr>
        <w:t xml:space="preserve">. If </w:t>
      </w:r>
      <w:proofErr w:type="gramStart"/>
      <w:r w:rsidRPr="00FB5060">
        <w:rPr>
          <w:color w:val="000000"/>
          <w:sz w:val="24"/>
          <w:szCs w:val="24"/>
        </w:rPr>
        <w:t>You</w:t>
      </w:r>
      <w:proofErr w:type="gramEnd"/>
      <w:r w:rsidRPr="00FB5060">
        <w:rPr>
          <w:color w:val="000000"/>
          <w:sz w:val="24"/>
          <w:szCs w:val="24"/>
        </w:rPr>
        <w:t xml:space="preserve"> have applied for Exchange and subsequently change schools, college, or position, You must notify the Coordinator, and discuss Your application with Your new principal. If the application is supported in Your new circumstances, You must provide the Coordinator with the new principal’s written support and the new director’s approval, along with details of the new location or position, teaching assignment and new accommodation (if applicable).</w:t>
      </w:r>
    </w:p>
    <w:p w:rsidR="00FB5060" w:rsidRPr="00FB5060" w:rsidRDefault="00FB5060" w:rsidP="007738F0">
      <w:pPr>
        <w:tabs>
          <w:tab w:val="left" w:pos="567"/>
        </w:tabs>
        <w:autoSpaceDE w:val="0"/>
        <w:autoSpaceDN w:val="0"/>
        <w:adjustRightInd w:val="0"/>
        <w:spacing w:after="120"/>
        <w:ind w:left="567"/>
        <w:jc w:val="both"/>
        <w:rPr>
          <w:color w:val="000000"/>
          <w:sz w:val="24"/>
          <w:szCs w:val="24"/>
        </w:rPr>
      </w:pPr>
      <w:r w:rsidRPr="00FB5060">
        <w:rPr>
          <w:color w:val="000000"/>
          <w:sz w:val="24"/>
          <w:szCs w:val="24"/>
        </w:rPr>
        <w:t>Applicants accepted for Exchange are ineligible to apply for any promotion or transfer position in the service which must be taken up during the Exchange period. Where interviews are a requirement for promotion, Participants must accept that being overseas may prevent them from participating in such a selection process.</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9) </w:t>
      </w:r>
      <w:r w:rsidRPr="00FB5060">
        <w:rPr>
          <w:color w:val="000000"/>
          <w:sz w:val="24"/>
          <w:szCs w:val="24"/>
        </w:rPr>
        <w:tab/>
      </w:r>
      <w:r w:rsidRPr="00FB5060">
        <w:rPr>
          <w:b/>
          <w:bCs/>
          <w:color w:val="000000"/>
          <w:sz w:val="24"/>
          <w:szCs w:val="24"/>
        </w:rPr>
        <w:t>Other Programs or Commitments</w:t>
      </w:r>
      <w:r w:rsidRPr="00FB5060">
        <w:rPr>
          <w:color w:val="000000"/>
          <w:sz w:val="24"/>
          <w:szCs w:val="24"/>
        </w:rPr>
        <w:t xml:space="preserve">. If </w:t>
      </w:r>
      <w:proofErr w:type="gramStart"/>
      <w:r w:rsidRPr="00FB5060">
        <w:rPr>
          <w:color w:val="000000"/>
          <w:sz w:val="24"/>
          <w:szCs w:val="24"/>
        </w:rPr>
        <w:t>You</w:t>
      </w:r>
      <w:proofErr w:type="gramEnd"/>
      <w:r w:rsidRPr="00FB5060">
        <w:rPr>
          <w:color w:val="000000"/>
          <w:sz w:val="24"/>
          <w:szCs w:val="24"/>
        </w:rPr>
        <w:t xml:space="preserve"> currently hold any scholarship, grant or bursary You are not eligible for the award of an Exchange. You must consider Your position if You have made previous commitments to the Department which may conflict with Exchange duties, including: receipt of a scholarship or training support from the Department which required the signing of a Deed of Agreement which may be in effect for the Exchange period; or participation in the Deferred Salary Scheme which requires taking the leave year during the Exchange or during the year following the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10) </w:t>
      </w:r>
      <w:r w:rsidRPr="00FB5060">
        <w:rPr>
          <w:color w:val="000000"/>
          <w:sz w:val="24"/>
          <w:szCs w:val="24"/>
        </w:rPr>
        <w:tab/>
      </w:r>
      <w:r w:rsidRPr="00FB5060">
        <w:rPr>
          <w:b/>
          <w:bCs/>
          <w:color w:val="000000"/>
          <w:sz w:val="24"/>
          <w:szCs w:val="24"/>
        </w:rPr>
        <w:t>Research Brief</w:t>
      </w:r>
      <w:r w:rsidRPr="00FB5060">
        <w:rPr>
          <w:color w:val="000000"/>
          <w:sz w:val="24"/>
          <w:szCs w:val="24"/>
        </w:rPr>
        <w:t>. During the Exchange, Participants are required to prepare a research brief and on their return will be provided with opportunities to present their observations during a Debriefing process. Research topic options will be provided by the Coordinator prior to an Exchange commencement. You must submit to the Coordinator a research brief at the date and in the format specified by the Coordinator. The copy of the final report submitted will not be returned. You must ensure that the final report:</w:t>
      </w:r>
    </w:p>
    <w:p w:rsidR="00FB5060" w:rsidRPr="00FB5060" w:rsidRDefault="00FB5060" w:rsidP="0049439F">
      <w:pPr>
        <w:tabs>
          <w:tab w:val="left" w:pos="993"/>
        </w:tabs>
        <w:autoSpaceDE w:val="0"/>
        <w:autoSpaceDN w:val="0"/>
        <w:adjustRightInd w:val="0"/>
        <w:ind w:left="993" w:hanging="426"/>
        <w:jc w:val="both"/>
        <w:rPr>
          <w:color w:val="000000"/>
          <w:sz w:val="24"/>
          <w:szCs w:val="24"/>
        </w:rPr>
      </w:pPr>
      <w:proofErr w:type="gramStart"/>
      <w:r w:rsidRPr="00FB5060">
        <w:rPr>
          <w:color w:val="000000"/>
          <w:sz w:val="24"/>
          <w:szCs w:val="24"/>
        </w:rPr>
        <w:t>a</w:t>
      </w:r>
      <w:proofErr w:type="gramEnd"/>
      <w:r w:rsidRPr="00FB5060">
        <w:rPr>
          <w:color w:val="000000"/>
          <w:sz w:val="24"/>
          <w:szCs w:val="24"/>
        </w:rPr>
        <w:t xml:space="preserve">. </w:t>
      </w:r>
      <w:r w:rsidRPr="00FB5060">
        <w:rPr>
          <w:color w:val="000000"/>
          <w:sz w:val="24"/>
          <w:szCs w:val="24"/>
        </w:rPr>
        <w:tab/>
        <w:t>does not infringe any other person’s intellectual property rights;</w:t>
      </w:r>
    </w:p>
    <w:p w:rsidR="00FB5060" w:rsidRPr="00FB5060" w:rsidRDefault="00FB5060" w:rsidP="0049439F">
      <w:pPr>
        <w:tabs>
          <w:tab w:val="left" w:pos="993"/>
        </w:tabs>
        <w:autoSpaceDE w:val="0"/>
        <w:autoSpaceDN w:val="0"/>
        <w:adjustRightInd w:val="0"/>
        <w:ind w:left="993" w:hanging="426"/>
        <w:jc w:val="both"/>
        <w:rPr>
          <w:color w:val="000000"/>
          <w:sz w:val="24"/>
          <w:szCs w:val="24"/>
        </w:rPr>
      </w:pPr>
      <w:proofErr w:type="gramStart"/>
      <w:r w:rsidRPr="00FB5060">
        <w:rPr>
          <w:color w:val="000000"/>
          <w:sz w:val="24"/>
          <w:szCs w:val="24"/>
        </w:rPr>
        <w:t>b</w:t>
      </w:r>
      <w:proofErr w:type="gramEnd"/>
      <w:r w:rsidRPr="00FB5060">
        <w:rPr>
          <w:color w:val="000000"/>
          <w:sz w:val="24"/>
          <w:szCs w:val="24"/>
        </w:rPr>
        <w:t xml:space="preserve">. </w:t>
      </w:r>
      <w:r w:rsidRPr="00FB5060">
        <w:rPr>
          <w:color w:val="000000"/>
          <w:sz w:val="24"/>
          <w:szCs w:val="24"/>
        </w:rPr>
        <w:tab/>
        <w:t>does not contain material that is defamatory of others;</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c</w:t>
      </w:r>
      <w:proofErr w:type="gramEnd"/>
      <w:r w:rsidRPr="00FB5060">
        <w:rPr>
          <w:color w:val="000000"/>
          <w:sz w:val="24"/>
          <w:szCs w:val="24"/>
        </w:rPr>
        <w:t xml:space="preserve">. </w:t>
      </w:r>
      <w:r w:rsidRPr="00FB5060">
        <w:rPr>
          <w:color w:val="000000"/>
          <w:sz w:val="24"/>
          <w:szCs w:val="24"/>
        </w:rPr>
        <w:tab/>
        <w:t xml:space="preserve">is original or, to the extent that it incorporates others’ copyright works, that You do so with their permission. You must ensure that this permission extends to the Department exercising its rights under the copyright licence granted to it below. All copyright works of other persons included in </w:t>
      </w:r>
      <w:proofErr w:type="gramStart"/>
      <w:r w:rsidRPr="00FB5060">
        <w:rPr>
          <w:color w:val="000000"/>
          <w:sz w:val="24"/>
          <w:szCs w:val="24"/>
        </w:rPr>
        <w:t>Your</w:t>
      </w:r>
      <w:proofErr w:type="gramEnd"/>
      <w:r w:rsidRPr="00FB5060">
        <w:rPr>
          <w:color w:val="000000"/>
          <w:sz w:val="24"/>
          <w:szCs w:val="24"/>
        </w:rPr>
        <w:t xml:space="preserve"> final report must be expressly acknowledged and attributed.</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lastRenderedPageBreak/>
        <w:t xml:space="preserve">11) </w:t>
      </w:r>
      <w:r w:rsidRPr="00FB5060">
        <w:rPr>
          <w:color w:val="000000"/>
          <w:sz w:val="24"/>
          <w:szCs w:val="24"/>
        </w:rPr>
        <w:tab/>
      </w:r>
      <w:r w:rsidRPr="00FB5060">
        <w:rPr>
          <w:b/>
          <w:bCs/>
          <w:color w:val="000000"/>
          <w:sz w:val="24"/>
          <w:szCs w:val="24"/>
        </w:rPr>
        <w:t>Non-award of Exchanges</w:t>
      </w:r>
      <w:r w:rsidRPr="00FB5060">
        <w:rPr>
          <w:color w:val="000000"/>
          <w:sz w:val="24"/>
          <w:szCs w:val="24"/>
        </w:rPr>
        <w:t>. The Department may, upon recommendation of the Coordinator and the overseas</w:t>
      </w:r>
      <w:r w:rsidR="001E5317">
        <w:rPr>
          <w:color w:val="000000"/>
          <w:sz w:val="24"/>
          <w:szCs w:val="24"/>
        </w:rPr>
        <w:t xml:space="preserve"> </w:t>
      </w:r>
      <w:bookmarkStart w:id="0" w:name="_GoBack"/>
      <w:bookmarkEnd w:id="0"/>
      <w:r w:rsidRPr="00FB5060">
        <w:rPr>
          <w:color w:val="000000"/>
          <w:sz w:val="24"/>
          <w:szCs w:val="24"/>
        </w:rPr>
        <w:t xml:space="preserve">coordinating bodies, not award any or all of the Exchanges in a given year if they decide (in their absolute discretion) that there are no suitable or insufficient counterpart applications for the Exchanges. If </w:t>
      </w:r>
      <w:proofErr w:type="gramStart"/>
      <w:r w:rsidRPr="00FB5060">
        <w:rPr>
          <w:color w:val="000000"/>
          <w:sz w:val="24"/>
          <w:szCs w:val="24"/>
        </w:rPr>
        <w:t>Your</w:t>
      </w:r>
      <w:proofErr w:type="gramEnd"/>
      <w:r w:rsidRPr="00FB5060">
        <w:rPr>
          <w:color w:val="000000"/>
          <w:sz w:val="24"/>
          <w:szCs w:val="24"/>
        </w:rPr>
        <w:t xml:space="preserve"> application remains unmatched at the conclusion of the selection process, You will be notified by the Coordinator. A new application is required if applying for a future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12) </w:t>
      </w:r>
      <w:r w:rsidRPr="00FB5060">
        <w:rPr>
          <w:color w:val="000000"/>
          <w:sz w:val="24"/>
          <w:szCs w:val="24"/>
        </w:rPr>
        <w:tab/>
      </w:r>
      <w:r w:rsidRPr="00FB5060">
        <w:rPr>
          <w:b/>
          <w:bCs/>
          <w:color w:val="000000"/>
          <w:sz w:val="24"/>
          <w:szCs w:val="24"/>
        </w:rPr>
        <w:t>Exchanges on offer</w:t>
      </w:r>
      <w:r w:rsidRPr="00FB5060">
        <w:rPr>
          <w:color w:val="000000"/>
          <w:sz w:val="24"/>
          <w:szCs w:val="24"/>
        </w:rPr>
        <w:t>. The Department may cancel any of the Exchanges on offer (</w:t>
      </w:r>
      <w:proofErr w:type="spellStart"/>
      <w:r w:rsidRPr="00FB5060">
        <w:rPr>
          <w:color w:val="000000"/>
          <w:sz w:val="24"/>
          <w:szCs w:val="24"/>
        </w:rPr>
        <w:t>eg</w:t>
      </w:r>
      <w:proofErr w:type="spellEnd"/>
      <w:r w:rsidRPr="00FB5060">
        <w:rPr>
          <w:color w:val="000000"/>
          <w:sz w:val="24"/>
          <w:szCs w:val="24"/>
        </w:rPr>
        <w:t xml:space="preserve">, locations), whether or not advertised, or alter the period of the Exchange. You will be advised of any cancellation or variation and where the advertised or other aspect of an Exchange has been varied, </w:t>
      </w:r>
      <w:proofErr w:type="gramStart"/>
      <w:r w:rsidRPr="00FB5060">
        <w:rPr>
          <w:color w:val="000000"/>
          <w:sz w:val="24"/>
          <w:szCs w:val="24"/>
        </w:rPr>
        <w:t>You</w:t>
      </w:r>
      <w:proofErr w:type="gramEnd"/>
      <w:r w:rsidRPr="00FB5060">
        <w:rPr>
          <w:color w:val="000000"/>
          <w:sz w:val="24"/>
          <w:szCs w:val="24"/>
        </w:rPr>
        <w:t xml:space="preserve"> will be asked if You wish to continue with Your application.</w:t>
      </w:r>
    </w:p>
    <w:p w:rsidR="00FB5060" w:rsidRPr="00FB5060" w:rsidRDefault="00FB5060" w:rsidP="007738F0">
      <w:pPr>
        <w:tabs>
          <w:tab w:val="left" w:pos="567"/>
        </w:tabs>
        <w:autoSpaceDE w:val="0"/>
        <w:autoSpaceDN w:val="0"/>
        <w:adjustRightInd w:val="0"/>
        <w:spacing w:after="120"/>
        <w:ind w:left="567" w:hanging="567"/>
        <w:jc w:val="both"/>
        <w:rPr>
          <w:b/>
          <w:bCs/>
          <w:i/>
          <w:color w:val="000000"/>
          <w:sz w:val="24"/>
          <w:szCs w:val="24"/>
        </w:rPr>
      </w:pPr>
      <w:r w:rsidRPr="00FB5060">
        <w:rPr>
          <w:b/>
          <w:bCs/>
          <w:i/>
          <w:color w:val="000000"/>
          <w:sz w:val="24"/>
          <w:szCs w:val="24"/>
        </w:rPr>
        <w:t>Applying for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13) </w:t>
      </w:r>
      <w:r w:rsidRPr="00FB5060">
        <w:rPr>
          <w:color w:val="000000"/>
          <w:sz w:val="24"/>
          <w:szCs w:val="24"/>
        </w:rPr>
        <w:tab/>
      </w:r>
      <w:r w:rsidRPr="00FB5060">
        <w:rPr>
          <w:b/>
          <w:bCs/>
          <w:color w:val="000000"/>
          <w:sz w:val="24"/>
          <w:szCs w:val="24"/>
        </w:rPr>
        <w:t>Applications</w:t>
      </w:r>
      <w:r w:rsidRPr="00FB5060">
        <w:rPr>
          <w:color w:val="000000"/>
          <w:sz w:val="24"/>
          <w:szCs w:val="24"/>
        </w:rPr>
        <w:t>. You must submit a completed Exchange Application Form,</w:t>
      </w:r>
      <w:r w:rsidR="00F47674">
        <w:rPr>
          <w:color w:val="000000"/>
          <w:sz w:val="24"/>
          <w:szCs w:val="24"/>
        </w:rPr>
        <w:t xml:space="preserve"> which includes acceptance of </w:t>
      </w:r>
      <w:proofErr w:type="gramStart"/>
      <w:r w:rsidR="00F47674">
        <w:rPr>
          <w:color w:val="000000"/>
          <w:sz w:val="24"/>
          <w:szCs w:val="24"/>
        </w:rPr>
        <w:t>the</w:t>
      </w:r>
      <w:r w:rsidRPr="00FB5060">
        <w:rPr>
          <w:color w:val="000000"/>
          <w:sz w:val="24"/>
          <w:szCs w:val="24"/>
        </w:rPr>
        <w:t xml:space="preserve">  Exchange</w:t>
      </w:r>
      <w:proofErr w:type="gramEnd"/>
      <w:r w:rsidRPr="00FB5060">
        <w:rPr>
          <w:color w:val="000000"/>
          <w:sz w:val="24"/>
          <w:szCs w:val="24"/>
        </w:rPr>
        <w:t xml:space="preserve"> Terms and Conditions and all supporting documentation by the advertised closing date in order to be considered for </w:t>
      </w:r>
      <w:r w:rsidR="00AD6F10">
        <w:rPr>
          <w:color w:val="000000"/>
          <w:sz w:val="24"/>
          <w:szCs w:val="24"/>
        </w:rPr>
        <w:t>first round Proposal placements</w:t>
      </w:r>
      <w:r w:rsidRPr="00FB5060">
        <w:rPr>
          <w:color w:val="000000"/>
          <w:sz w:val="24"/>
          <w:szCs w:val="24"/>
        </w:rPr>
        <w:t>.</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14) </w:t>
      </w:r>
      <w:r w:rsidRPr="00FB5060">
        <w:rPr>
          <w:color w:val="000000"/>
          <w:sz w:val="24"/>
          <w:szCs w:val="24"/>
        </w:rPr>
        <w:tab/>
      </w:r>
      <w:r w:rsidRPr="00FB5060">
        <w:rPr>
          <w:b/>
          <w:bCs/>
          <w:color w:val="000000"/>
          <w:sz w:val="24"/>
          <w:szCs w:val="24"/>
        </w:rPr>
        <w:t>Joint Applications</w:t>
      </w:r>
      <w:r w:rsidRPr="00FB5060">
        <w:rPr>
          <w:color w:val="000000"/>
          <w:sz w:val="24"/>
          <w:szCs w:val="24"/>
        </w:rPr>
        <w:t xml:space="preserve">. Where spouses or partners are both eligible and apply for Exchange, each must state that the other is applying, and indicate whether the applications are to be considered jointly or individually. Although every effort will be made to facilitate leave in the event of one partner being selected for Exchange, the other must not assume that leave of absence will be granted. </w:t>
      </w:r>
      <w:r w:rsidR="00AD6F10">
        <w:rPr>
          <w:color w:val="000000"/>
          <w:sz w:val="24"/>
          <w:szCs w:val="24"/>
        </w:rPr>
        <w:t>If approved, t</w:t>
      </w:r>
      <w:r w:rsidRPr="00FB5060">
        <w:rPr>
          <w:color w:val="000000"/>
          <w:sz w:val="24"/>
          <w:szCs w:val="24"/>
        </w:rPr>
        <w:t xml:space="preserve">eachers on leave without pay, </w:t>
      </w:r>
      <w:proofErr w:type="spellStart"/>
      <w:r w:rsidRPr="00FB5060">
        <w:rPr>
          <w:color w:val="000000"/>
          <w:sz w:val="24"/>
          <w:szCs w:val="24"/>
        </w:rPr>
        <w:t>ie</w:t>
      </w:r>
      <w:proofErr w:type="spellEnd"/>
      <w:r w:rsidRPr="00FB5060">
        <w:rPr>
          <w:color w:val="000000"/>
          <w:sz w:val="24"/>
          <w:szCs w:val="24"/>
        </w:rPr>
        <w:t xml:space="preserve"> spouses or partners of Participants, have right of return to their current positions immediately following the Exchange period.</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15) </w:t>
      </w:r>
      <w:r w:rsidRPr="00FB5060">
        <w:rPr>
          <w:color w:val="000000"/>
          <w:sz w:val="24"/>
          <w:szCs w:val="24"/>
        </w:rPr>
        <w:tab/>
      </w:r>
      <w:r w:rsidRPr="00FB5060">
        <w:rPr>
          <w:b/>
          <w:bCs/>
          <w:color w:val="000000"/>
          <w:sz w:val="24"/>
          <w:szCs w:val="24"/>
        </w:rPr>
        <w:t>Application costs</w:t>
      </w:r>
      <w:r w:rsidRPr="00FB5060">
        <w:rPr>
          <w:color w:val="000000"/>
          <w:sz w:val="24"/>
          <w:szCs w:val="24"/>
        </w:rPr>
        <w:t xml:space="preserve">. You must meet all </w:t>
      </w:r>
      <w:proofErr w:type="gramStart"/>
      <w:r w:rsidRPr="00FB5060">
        <w:rPr>
          <w:color w:val="000000"/>
          <w:sz w:val="24"/>
          <w:szCs w:val="24"/>
        </w:rPr>
        <w:t>Your</w:t>
      </w:r>
      <w:proofErr w:type="gramEnd"/>
      <w:r w:rsidRPr="00FB5060">
        <w:rPr>
          <w:color w:val="000000"/>
          <w:sz w:val="24"/>
          <w:szCs w:val="24"/>
        </w:rPr>
        <w:t xml:space="preserve"> costs associated with applying for the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16) </w:t>
      </w:r>
      <w:r w:rsidRPr="00FB5060">
        <w:rPr>
          <w:color w:val="000000"/>
          <w:sz w:val="24"/>
          <w:szCs w:val="24"/>
        </w:rPr>
        <w:tab/>
      </w:r>
      <w:r w:rsidRPr="00FB5060">
        <w:rPr>
          <w:b/>
          <w:bCs/>
          <w:color w:val="000000"/>
          <w:sz w:val="24"/>
          <w:szCs w:val="24"/>
        </w:rPr>
        <w:t>Application Endorsement and Recommendation</w:t>
      </w:r>
      <w:r w:rsidR="00AD6F10">
        <w:rPr>
          <w:color w:val="000000"/>
          <w:sz w:val="24"/>
          <w:szCs w:val="24"/>
        </w:rPr>
        <w:t>. Your current school principal</w:t>
      </w:r>
      <w:r w:rsidRPr="00FB5060">
        <w:rPr>
          <w:color w:val="000000"/>
          <w:sz w:val="24"/>
          <w:szCs w:val="24"/>
        </w:rPr>
        <w:t xml:space="preserve"> must sign the Application Form supporting and endorsing </w:t>
      </w:r>
      <w:proofErr w:type="gramStart"/>
      <w:r w:rsidRPr="00FB5060">
        <w:rPr>
          <w:color w:val="000000"/>
          <w:sz w:val="24"/>
          <w:szCs w:val="24"/>
        </w:rPr>
        <w:t>Your</w:t>
      </w:r>
      <w:proofErr w:type="gramEnd"/>
      <w:r w:rsidRPr="00FB5060">
        <w:rPr>
          <w:color w:val="000000"/>
          <w:sz w:val="24"/>
          <w:szCs w:val="24"/>
        </w:rPr>
        <w:t xml:space="preserve"> suitability for the Exchange, and affirming that You would be a good ambassador for the Department and NSW. You must also have an interview with, and receive a recommendation from, your </w:t>
      </w:r>
      <w:r w:rsidR="004B5CE4">
        <w:rPr>
          <w:color w:val="000000"/>
          <w:sz w:val="24"/>
          <w:szCs w:val="24"/>
        </w:rPr>
        <w:t>Director, NSW Public Schools</w:t>
      </w:r>
      <w:r w:rsidRPr="00FB5060">
        <w:rPr>
          <w:color w:val="000000"/>
          <w:sz w:val="24"/>
          <w:szCs w:val="24"/>
        </w:rPr>
        <w:t>.</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17) </w:t>
      </w:r>
      <w:r w:rsidRPr="00FB5060">
        <w:rPr>
          <w:color w:val="000000"/>
          <w:sz w:val="24"/>
          <w:szCs w:val="24"/>
        </w:rPr>
        <w:tab/>
      </w:r>
      <w:r w:rsidRPr="00FB5060">
        <w:rPr>
          <w:b/>
          <w:bCs/>
          <w:color w:val="000000"/>
          <w:sz w:val="24"/>
          <w:szCs w:val="24"/>
        </w:rPr>
        <w:t>Feedback</w:t>
      </w:r>
      <w:r w:rsidRPr="00FB5060">
        <w:rPr>
          <w:color w:val="000000"/>
          <w:sz w:val="24"/>
          <w:szCs w:val="24"/>
        </w:rPr>
        <w:t>. Applicants who receive an Exchange Proposal will be informed by their school principal. Unsuccessful applicants will be informed by the Coordinator and may request feedback on their application from the Coordinator. Applicants who were initially not recommended for Exchange by their Director may request feedback directly from that Director.</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18) </w:t>
      </w:r>
      <w:r w:rsidRPr="00FB5060">
        <w:rPr>
          <w:color w:val="000000"/>
          <w:sz w:val="24"/>
          <w:szCs w:val="24"/>
        </w:rPr>
        <w:tab/>
      </w:r>
      <w:r w:rsidRPr="00FB5060">
        <w:rPr>
          <w:b/>
          <w:bCs/>
          <w:color w:val="000000"/>
          <w:sz w:val="24"/>
          <w:szCs w:val="24"/>
        </w:rPr>
        <w:t>Exchange Selection Process</w:t>
      </w:r>
      <w:r w:rsidRPr="00FB5060">
        <w:rPr>
          <w:color w:val="000000"/>
          <w:sz w:val="24"/>
          <w:szCs w:val="24"/>
        </w:rPr>
        <w:t xml:space="preserve">. During the Exchange selection and matching process, the recommended </w:t>
      </w:r>
      <w:proofErr w:type="gramStart"/>
      <w:r w:rsidRPr="00FB5060">
        <w:rPr>
          <w:color w:val="000000"/>
          <w:sz w:val="24"/>
          <w:szCs w:val="24"/>
        </w:rPr>
        <w:t>applications  are</w:t>
      </w:r>
      <w:proofErr w:type="gramEnd"/>
      <w:r w:rsidRPr="00FB5060">
        <w:rPr>
          <w:color w:val="000000"/>
          <w:sz w:val="24"/>
          <w:szCs w:val="24"/>
        </w:rPr>
        <w:t xml:space="preserve"> reviewed as to Exchange suitability with the available overseas  applications. The Exchange Programs Coordinator will undertake the matching in cooperation with the overseas Exchange coordination bodies, with assistance and advice provided by the New South Wales Exchange Teachers League and by D</w:t>
      </w:r>
      <w:r w:rsidR="004B5CE4">
        <w:rPr>
          <w:color w:val="000000"/>
          <w:sz w:val="24"/>
          <w:szCs w:val="24"/>
        </w:rPr>
        <w:t>o</w:t>
      </w:r>
      <w:r w:rsidRPr="00FB5060">
        <w:rPr>
          <w:color w:val="000000"/>
          <w:sz w:val="24"/>
          <w:szCs w:val="24"/>
        </w:rPr>
        <w:t>E officers within specific curriculum or other teaching areas as required. Priority will be given to Exchange applicants</w:t>
      </w:r>
      <w:r w:rsidR="00AD6F10">
        <w:rPr>
          <w:color w:val="000000"/>
          <w:sz w:val="24"/>
          <w:szCs w:val="24"/>
        </w:rPr>
        <w:t xml:space="preserve"> who are high</w:t>
      </w:r>
      <w:r w:rsidR="00D16BF5">
        <w:rPr>
          <w:color w:val="000000"/>
          <w:sz w:val="24"/>
          <w:szCs w:val="24"/>
        </w:rPr>
        <w:t>ly</w:t>
      </w:r>
      <w:r w:rsidR="00AD6F10">
        <w:rPr>
          <w:color w:val="000000"/>
          <w:sz w:val="24"/>
          <w:szCs w:val="24"/>
        </w:rPr>
        <w:t xml:space="preserve"> recommended by their Director, P</w:t>
      </w:r>
      <w:r w:rsidR="00D16BF5">
        <w:rPr>
          <w:color w:val="000000"/>
          <w:sz w:val="24"/>
          <w:szCs w:val="24"/>
        </w:rPr>
        <w:t xml:space="preserve">ublic </w:t>
      </w:r>
      <w:r w:rsidR="00AD6F10">
        <w:rPr>
          <w:color w:val="000000"/>
          <w:sz w:val="24"/>
          <w:szCs w:val="24"/>
        </w:rPr>
        <w:t>S</w:t>
      </w:r>
      <w:r w:rsidR="00D16BF5">
        <w:rPr>
          <w:color w:val="000000"/>
          <w:sz w:val="24"/>
          <w:szCs w:val="24"/>
        </w:rPr>
        <w:t>chools</w:t>
      </w:r>
      <w:r w:rsidR="00AD6F10">
        <w:rPr>
          <w:color w:val="000000"/>
          <w:sz w:val="24"/>
          <w:szCs w:val="24"/>
        </w:rPr>
        <w:t xml:space="preserve"> </w:t>
      </w:r>
      <w:proofErr w:type="spellStart"/>
      <w:r w:rsidR="00AD6F10">
        <w:rPr>
          <w:color w:val="000000"/>
          <w:sz w:val="24"/>
          <w:szCs w:val="24"/>
        </w:rPr>
        <w:t>NSW</w:t>
      </w:r>
      <w:proofErr w:type="gramStart"/>
      <w:r w:rsidR="00D16BF5">
        <w:rPr>
          <w:color w:val="000000"/>
          <w:sz w:val="24"/>
          <w:szCs w:val="24"/>
        </w:rPr>
        <w:t>,</w:t>
      </w:r>
      <w:r w:rsidR="00AD6F10">
        <w:rPr>
          <w:color w:val="000000"/>
          <w:sz w:val="24"/>
          <w:szCs w:val="24"/>
        </w:rPr>
        <w:t>who</w:t>
      </w:r>
      <w:proofErr w:type="spellEnd"/>
      <w:proofErr w:type="gramEnd"/>
      <w:r w:rsidR="00AD6F10">
        <w:rPr>
          <w:color w:val="000000"/>
          <w:sz w:val="24"/>
          <w:szCs w:val="24"/>
        </w:rPr>
        <w:t xml:space="preserve"> have Highly Accomplished or Lead Teacher accreditation</w:t>
      </w:r>
      <w:r w:rsidR="00D16BF5">
        <w:rPr>
          <w:color w:val="000000"/>
          <w:sz w:val="24"/>
          <w:szCs w:val="24"/>
        </w:rPr>
        <w:t xml:space="preserve"> and it is their first exchange</w:t>
      </w:r>
      <w:r w:rsidRPr="00FB5060">
        <w:rPr>
          <w:color w:val="000000"/>
          <w:sz w:val="24"/>
          <w:szCs w:val="24"/>
        </w:rPr>
        <w:t>.</w:t>
      </w:r>
    </w:p>
    <w:p w:rsidR="00FB5060" w:rsidRPr="00FB5060" w:rsidRDefault="00FB5060" w:rsidP="007738F0">
      <w:pPr>
        <w:tabs>
          <w:tab w:val="left" w:pos="567"/>
        </w:tabs>
        <w:autoSpaceDE w:val="0"/>
        <w:autoSpaceDN w:val="0"/>
        <w:adjustRightInd w:val="0"/>
        <w:spacing w:after="120"/>
        <w:ind w:left="567"/>
        <w:jc w:val="both"/>
        <w:rPr>
          <w:color w:val="000000"/>
          <w:sz w:val="24"/>
          <w:szCs w:val="24"/>
        </w:rPr>
      </w:pPr>
      <w:r w:rsidRPr="00FB5060">
        <w:rPr>
          <w:color w:val="000000"/>
          <w:sz w:val="24"/>
          <w:szCs w:val="24"/>
        </w:rPr>
        <w:t>Consideration is given to: selection criteria recommendations; applicant professional experience and assignment preferences; anticipated assignment for incoming exchange Participant; and personal circumstances including location preferences and accommodation requirements.</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 xml:space="preserve">Should a suitable Exchange match be identified for </w:t>
      </w:r>
      <w:proofErr w:type="gramStart"/>
      <w:r w:rsidRPr="00FB5060">
        <w:rPr>
          <w:color w:val="000000"/>
          <w:sz w:val="24"/>
          <w:szCs w:val="24"/>
        </w:rPr>
        <w:t>You</w:t>
      </w:r>
      <w:proofErr w:type="gramEnd"/>
      <w:r w:rsidRPr="00FB5060">
        <w:rPr>
          <w:color w:val="000000"/>
          <w:sz w:val="24"/>
          <w:szCs w:val="24"/>
        </w:rPr>
        <w:t xml:space="preserve"> as an applicant, the Coordinator will seek approval for the Proposal from Your NSW school principal, and if approval is granted, You will be provided an opportunity to accept the Proposal. Additional information can be requested while considering a Proposal.</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 xml:space="preserve">If </w:t>
      </w:r>
      <w:proofErr w:type="gramStart"/>
      <w:r w:rsidRPr="00FB5060">
        <w:rPr>
          <w:color w:val="000000"/>
          <w:sz w:val="24"/>
          <w:szCs w:val="24"/>
        </w:rPr>
        <w:t>You</w:t>
      </w:r>
      <w:proofErr w:type="gramEnd"/>
      <w:r w:rsidRPr="00FB5060">
        <w:rPr>
          <w:color w:val="000000"/>
          <w:sz w:val="24"/>
          <w:szCs w:val="24"/>
        </w:rPr>
        <w:t xml:space="preserve"> decline the Proposal, the offer of a second Proposal cannot be guaranteed, therefore each Proposal must be considered on its own merits. Only one Proposal is offered at a time.</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19) </w:t>
      </w:r>
      <w:r w:rsidRPr="00FB5060">
        <w:rPr>
          <w:color w:val="000000"/>
          <w:sz w:val="24"/>
          <w:szCs w:val="24"/>
        </w:rPr>
        <w:tab/>
      </w:r>
      <w:r w:rsidRPr="00FB5060">
        <w:rPr>
          <w:b/>
          <w:bCs/>
          <w:color w:val="000000"/>
          <w:sz w:val="24"/>
          <w:szCs w:val="24"/>
        </w:rPr>
        <w:t>Refused applications</w:t>
      </w:r>
      <w:r w:rsidRPr="00FB5060">
        <w:rPr>
          <w:color w:val="000000"/>
          <w:sz w:val="24"/>
          <w:szCs w:val="24"/>
        </w:rPr>
        <w:t>. If Your Application is received after the final round closing date or does not meet the requirements set out in these conditions it will not be considered.</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20) </w:t>
      </w:r>
      <w:r w:rsidRPr="00FB5060">
        <w:rPr>
          <w:color w:val="000000"/>
          <w:sz w:val="24"/>
          <w:szCs w:val="24"/>
        </w:rPr>
        <w:tab/>
      </w:r>
      <w:r w:rsidRPr="00FB5060">
        <w:rPr>
          <w:b/>
          <w:bCs/>
          <w:color w:val="000000"/>
          <w:sz w:val="24"/>
          <w:szCs w:val="24"/>
        </w:rPr>
        <w:t>Applications not returned</w:t>
      </w:r>
      <w:r w:rsidRPr="00FB5060">
        <w:rPr>
          <w:color w:val="000000"/>
          <w:sz w:val="24"/>
          <w:szCs w:val="24"/>
        </w:rPr>
        <w:t>. Your Application will not be returned and will become the property of the Department.</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lastRenderedPageBreak/>
        <w:t xml:space="preserve">21) </w:t>
      </w:r>
      <w:r w:rsidRPr="00FB5060">
        <w:rPr>
          <w:color w:val="000000"/>
          <w:sz w:val="24"/>
          <w:szCs w:val="24"/>
        </w:rPr>
        <w:tab/>
      </w:r>
      <w:r w:rsidRPr="00FB5060">
        <w:rPr>
          <w:b/>
          <w:bCs/>
          <w:color w:val="000000"/>
          <w:sz w:val="24"/>
          <w:szCs w:val="24"/>
        </w:rPr>
        <w:t>Past Recipients</w:t>
      </w:r>
      <w:r w:rsidRPr="00FB5060">
        <w:rPr>
          <w:color w:val="000000"/>
          <w:sz w:val="24"/>
          <w:szCs w:val="24"/>
        </w:rPr>
        <w:t xml:space="preserve">. </w:t>
      </w:r>
      <w:r w:rsidR="00250BF2" w:rsidRPr="00250BF2">
        <w:rPr>
          <w:color w:val="000000"/>
          <w:sz w:val="24"/>
          <w:szCs w:val="24"/>
        </w:rPr>
        <w:t xml:space="preserve">Previous Exchange Participants may apply for a subsequent Exchange if </w:t>
      </w:r>
      <w:r w:rsidR="00AD6F10">
        <w:rPr>
          <w:color w:val="000000"/>
          <w:sz w:val="24"/>
          <w:szCs w:val="24"/>
        </w:rPr>
        <w:t>four</w:t>
      </w:r>
      <w:r w:rsidR="00250BF2" w:rsidRPr="00250BF2">
        <w:rPr>
          <w:color w:val="000000"/>
          <w:sz w:val="24"/>
          <w:szCs w:val="24"/>
        </w:rPr>
        <w:t xml:space="preserve"> years of service is completed between the end of previous Exchange and the commencement of a subsequent Exchange.</w:t>
      </w:r>
      <w:r w:rsidR="00250BF2">
        <w:rPr>
          <w:color w:val="000000"/>
          <w:sz w:val="24"/>
          <w:szCs w:val="24"/>
        </w:rPr>
        <w:t xml:space="preserve"> S</w:t>
      </w:r>
      <w:r w:rsidR="00003F7E">
        <w:rPr>
          <w:color w:val="000000"/>
          <w:sz w:val="24"/>
          <w:szCs w:val="24"/>
        </w:rPr>
        <w:t xml:space="preserve">election priority will be given to applicants who have not previously </w:t>
      </w:r>
      <w:r w:rsidR="00250BF2">
        <w:rPr>
          <w:color w:val="000000"/>
          <w:sz w:val="24"/>
          <w:szCs w:val="24"/>
        </w:rPr>
        <w:t>undertaken an Exchange</w:t>
      </w:r>
      <w:r w:rsidR="00003F7E">
        <w:rPr>
          <w:color w:val="000000"/>
          <w:sz w:val="24"/>
          <w:szCs w:val="24"/>
        </w:rPr>
        <w:t>.</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22) </w:t>
      </w:r>
      <w:r w:rsidRPr="00FB5060">
        <w:rPr>
          <w:color w:val="000000"/>
          <w:sz w:val="24"/>
          <w:szCs w:val="24"/>
        </w:rPr>
        <w:tab/>
      </w:r>
      <w:r w:rsidRPr="00FB5060">
        <w:rPr>
          <w:b/>
          <w:bCs/>
          <w:color w:val="000000"/>
          <w:sz w:val="24"/>
          <w:szCs w:val="24"/>
        </w:rPr>
        <w:t xml:space="preserve">Qualification status. </w:t>
      </w:r>
      <w:r w:rsidRPr="00FB5060">
        <w:rPr>
          <w:color w:val="000000"/>
          <w:sz w:val="24"/>
          <w:szCs w:val="24"/>
        </w:rPr>
        <w:t>Exchange Participants are accorded similar qualification status in the Host Authority for the period of and purposes of Exchange. Participants may additionally be required to undertake registration</w:t>
      </w:r>
      <w:r w:rsidR="00F47674">
        <w:rPr>
          <w:color w:val="000000"/>
          <w:sz w:val="24"/>
          <w:szCs w:val="24"/>
        </w:rPr>
        <w:t xml:space="preserve"> and / or licencing</w:t>
      </w:r>
      <w:r w:rsidRPr="00FB5060">
        <w:rPr>
          <w:color w:val="000000"/>
          <w:sz w:val="24"/>
          <w:szCs w:val="24"/>
        </w:rPr>
        <w:t xml:space="preserve"> processes in accordance with Host Authority requirements.</w:t>
      </w:r>
    </w:p>
    <w:p w:rsidR="00FB5060" w:rsidRPr="00FB5060" w:rsidRDefault="00FB5060" w:rsidP="007738F0">
      <w:pPr>
        <w:autoSpaceDE w:val="0"/>
        <w:autoSpaceDN w:val="0"/>
        <w:adjustRightInd w:val="0"/>
        <w:spacing w:after="120"/>
        <w:ind w:left="567" w:hanging="567"/>
        <w:jc w:val="both"/>
        <w:rPr>
          <w:b/>
          <w:bCs/>
          <w:i/>
          <w:color w:val="000000"/>
          <w:sz w:val="24"/>
          <w:szCs w:val="24"/>
        </w:rPr>
      </w:pPr>
      <w:r w:rsidRPr="00FB5060">
        <w:rPr>
          <w:b/>
          <w:bCs/>
          <w:i/>
          <w:color w:val="000000"/>
          <w:sz w:val="24"/>
          <w:szCs w:val="24"/>
        </w:rPr>
        <w:t>Undertaking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23) </w:t>
      </w:r>
      <w:r w:rsidRPr="00FB5060">
        <w:rPr>
          <w:color w:val="000000"/>
          <w:sz w:val="24"/>
          <w:szCs w:val="24"/>
        </w:rPr>
        <w:tab/>
      </w:r>
      <w:r w:rsidRPr="00FB5060">
        <w:rPr>
          <w:b/>
          <w:bCs/>
          <w:color w:val="000000"/>
          <w:sz w:val="24"/>
          <w:szCs w:val="24"/>
        </w:rPr>
        <w:t>Salary</w:t>
      </w:r>
      <w:r w:rsidRPr="00FB5060">
        <w:rPr>
          <w:color w:val="000000"/>
          <w:sz w:val="24"/>
          <w:szCs w:val="24"/>
        </w:rPr>
        <w:t xml:space="preserve">. Exchange does not involve any loss in respect of salary increments or service recognition. You will continue to be paid </w:t>
      </w:r>
      <w:proofErr w:type="gramStart"/>
      <w:r w:rsidR="00AD6F10">
        <w:rPr>
          <w:color w:val="000000"/>
          <w:sz w:val="24"/>
          <w:szCs w:val="24"/>
        </w:rPr>
        <w:t>Your</w:t>
      </w:r>
      <w:proofErr w:type="gramEnd"/>
      <w:r w:rsidRPr="00FB5060">
        <w:rPr>
          <w:color w:val="000000"/>
          <w:sz w:val="24"/>
          <w:szCs w:val="24"/>
        </w:rPr>
        <w:t xml:space="preserve"> normal salary by the Department provided the Exchange position is equivalent to the position held in the Department. Allowances that do not constitute an inherent part of salary are not paid, </w:t>
      </w:r>
      <w:proofErr w:type="spellStart"/>
      <w:r w:rsidRPr="00FB5060">
        <w:rPr>
          <w:color w:val="000000"/>
          <w:sz w:val="24"/>
          <w:szCs w:val="24"/>
        </w:rPr>
        <w:t>eg</w:t>
      </w:r>
      <w:proofErr w:type="spellEnd"/>
      <w:r w:rsidRPr="00FB5060">
        <w:rPr>
          <w:color w:val="000000"/>
          <w:sz w:val="24"/>
          <w:szCs w:val="24"/>
        </w:rPr>
        <w:t xml:space="preserve"> year supervisor or first aid allowance. Exchange Participants are required to make their own arrangements for transmission of salary overseas.</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24) </w:t>
      </w:r>
      <w:r w:rsidRPr="00FB5060">
        <w:rPr>
          <w:color w:val="000000"/>
          <w:sz w:val="24"/>
          <w:szCs w:val="24"/>
        </w:rPr>
        <w:tab/>
      </w:r>
      <w:r w:rsidRPr="00FB5060">
        <w:rPr>
          <w:b/>
          <w:bCs/>
          <w:color w:val="000000"/>
          <w:sz w:val="24"/>
          <w:szCs w:val="24"/>
        </w:rPr>
        <w:t>Overseas Travel</w:t>
      </w:r>
      <w:r w:rsidRPr="00FB5060">
        <w:rPr>
          <w:color w:val="000000"/>
          <w:sz w:val="24"/>
          <w:szCs w:val="24"/>
        </w:rPr>
        <w:t xml:space="preserve">. Applicants require approval from the Minister of Education to travel overseas. Ministerial approval to travel will be requested on behalf of applicants by the Coordinator. The Department cannot give assurance that Ministerial approval will be granted. You must agree to be bound by any conditions attached to Ministerial approval. If approval is not granted </w:t>
      </w:r>
      <w:proofErr w:type="gramStart"/>
      <w:r w:rsidRPr="00FB5060">
        <w:rPr>
          <w:color w:val="000000"/>
          <w:sz w:val="24"/>
          <w:szCs w:val="24"/>
        </w:rPr>
        <w:t>You</w:t>
      </w:r>
      <w:proofErr w:type="gramEnd"/>
      <w:r w:rsidRPr="00FB5060">
        <w:rPr>
          <w:color w:val="000000"/>
          <w:sz w:val="24"/>
          <w:szCs w:val="24"/>
        </w:rPr>
        <w:t xml:space="preserve"> will not be eligible to undertake an Exchange.</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ab/>
        <w:t xml:space="preserve">You must be eligible to travel to the country or countries specified in </w:t>
      </w:r>
      <w:proofErr w:type="gramStart"/>
      <w:r w:rsidRPr="00FB5060">
        <w:rPr>
          <w:color w:val="000000"/>
          <w:sz w:val="24"/>
          <w:szCs w:val="24"/>
        </w:rPr>
        <w:t>Your</w:t>
      </w:r>
      <w:proofErr w:type="gramEnd"/>
      <w:r w:rsidRPr="00FB5060">
        <w:rPr>
          <w:color w:val="000000"/>
          <w:sz w:val="24"/>
          <w:szCs w:val="24"/>
        </w:rPr>
        <w:t xml:space="preserve"> application and to complete the Exchange. Applications for Exchange in any country or countries in relation to which the Department of Foreign Affairs and Trade (“DFAT”) has advised against all travel or non-essential travel may be considered at the absolute discretion of the Coordinator. However, no Exchange must be undertaken while any such travel warning is current.</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ab/>
        <w:t xml:space="preserve">Exchange Participants (and accompanying family members, if any) will need to satisfy any relevant immigration and entry requirements of the host country involved in Exchange, </w:t>
      </w:r>
      <w:proofErr w:type="spellStart"/>
      <w:r w:rsidRPr="00FB5060">
        <w:rPr>
          <w:color w:val="000000"/>
          <w:sz w:val="24"/>
          <w:szCs w:val="24"/>
        </w:rPr>
        <w:t>eg</w:t>
      </w:r>
      <w:proofErr w:type="spellEnd"/>
      <w:r w:rsidRPr="00FB5060">
        <w:rPr>
          <w:color w:val="000000"/>
          <w:sz w:val="24"/>
          <w:szCs w:val="24"/>
        </w:rPr>
        <w:t xml:space="preserve">, undertaking a medical examination or interview, accepting that some locations do not allow de facto partners or same-sex </w:t>
      </w:r>
      <w:proofErr w:type="gramStart"/>
      <w:r w:rsidRPr="00FB5060">
        <w:rPr>
          <w:color w:val="000000"/>
          <w:sz w:val="24"/>
          <w:szCs w:val="24"/>
        </w:rPr>
        <w:t>partners</w:t>
      </w:r>
      <w:proofErr w:type="gramEnd"/>
      <w:r w:rsidRPr="00FB5060">
        <w:rPr>
          <w:color w:val="000000"/>
          <w:sz w:val="24"/>
          <w:szCs w:val="24"/>
        </w:rPr>
        <w:t xml:space="preserve"> entry as Exchange dependents.</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 xml:space="preserve">25) </w:t>
      </w:r>
      <w:r w:rsidRPr="00FB5060">
        <w:rPr>
          <w:color w:val="000000"/>
          <w:sz w:val="24"/>
          <w:szCs w:val="24"/>
        </w:rPr>
        <w:tab/>
      </w:r>
      <w:r w:rsidRPr="00FB5060">
        <w:rPr>
          <w:b/>
          <w:bCs/>
          <w:color w:val="000000"/>
          <w:sz w:val="24"/>
          <w:szCs w:val="24"/>
        </w:rPr>
        <w:t>Leave</w:t>
      </w:r>
      <w:r w:rsidRPr="00FB5060">
        <w:rPr>
          <w:color w:val="000000"/>
          <w:sz w:val="24"/>
          <w:szCs w:val="24"/>
        </w:rPr>
        <w:t xml:space="preserve">. You do not require leave to participate in an Exchange, as during the Exchange You continue to undertake work in </w:t>
      </w:r>
      <w:proofErr w:type="gramStart"/>
      <w:r w:rsidRPr="00FB5060">
        <w:rPr>
          <w:color w:val="000000"/>
          <w:sz w:val="24"/>
          <w:szCs w:val="24"/>
        </w:rPr>
        <w:t>Your</w:t>
      </w:r>
      <w:proofErr w:type="gramEnd"/>
      <w:r w:rsidRPr="00FB5060">
        <w:rPr>
          <w:color w:val="000000"/>
          <w:sz w:val="24"/>
          <w:szCs w:val="24"/>
        </w:rPr>
        <w:t xml:space="preserve"> capacity as an employee of the Department. </w:t>
      </w:r>
    </w:p>
    <w:p w:rsidR="00FB5060" w:rsidRPr="00FB5060" w:rsidRDefault="00FB5060" w:rsidP="007738F0">
      <w:pPr>
        <w:tabs>
          <w:tab w:val="left" w:pos="567"/>
        </w:tabs>
        <w:autoSpaceDE w:val="0"/>
        <w:autoSpaceDN w:val="0"/>
        <w:adjustRightInd w:val="0"/>
        <w:spacing w:after="120"/>
        <w:ind w:left="567" w:hanging="567"/>
        <w:jc w:val="both"/>
        <w:rPr>
          <w:color w:val="000000"/>
          <w:sz w:val="24"/>
          <w:szCs w:val="24"/>
        </w:rPr>
      </w:pPr>
      <w:r w:rsidRPr="00FB5060">
        <w:rPr>
          <w:color w:val="000000"/>
          <w:sz w:val="24"/>
          <w:szCs w:val="24"/>
        </w:rPr>
        <w:tab/>
        <w:t xml:space="preserve">As an Exchange Participant all Long service leave (LSL) and Leave Without Pay (LWOP) will be subject </w:t>
      </w:r>
      <w:proofErr w:type="gramStart"/>
      <w:r w:rsidRPr="00FB5060">
        <w:rPr>
          <w:color w:val="000000"/>
          <w:sz w:val="24"/>
          <w:szCs w:val="24"/>
        </w:rPr>
        <w:t>to  Exchange</w:t>
      </w:r>
      <w:proofErr w:type="gramEnd"/>
      <w:r w:rsidRPr="00FB5060">
        <w:rPr>
          <w:color w:val="000000"/>
          <w:sz w:val="24"/>
          <w:szCs w:val="24"/>
        </w:rPr>
        <w:t xml:space="preserve"> Program authorisation. This authorisation is required for the period commencing at the date of Orientation and concluding one year after conclusion of the exchange assignment. LSL or LWOP applications will be considered on their merit and within existing rules, regulations and procedures. Exchange Participants must understand that leave: </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a</w:t>
      </w:r>
      <w:proofErr w:type="gramEnd"/>
      <w:r w:rsidRPr="00FB5060">
        <w:rPr>
          <w:color w:val="000000"/>
          <w:sz w:val="24"/>
          <w:szCs w:val="24"/>
        </w:rPr>
        <w:t xml:space="preserve">. </w:t>
      </w:r>
      <w:r w:rsidRPr="00FB5060">
        <w:rPr>
          <w:color w:val="000000"/>
          <w:sz w:val="24"/>
          <w:szCs w:val="24"/>
        </w:rPr>
        <w:tab/>
        <w:t>prior to the Exchange will be considered in light of the principal's recommendation, which will be made on the basis of the Participant's obligations with respect to the school or college, the preparation requirements for the incoming Exchange counterpart and the Participant’s reasons for seeking the leave</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b</w:t>
      </w:r>
      <w:proofErr w:type="gramEnd"/>
      <w:r w:rsidRPr="00FB5060">
        <w:rPr>
          <w:color w:val="000000"/>
          <w:sz w:val="24"/>
          <w:szCs w:val="24"/>
        </w:rPr>
        <w:t xml:space="preserve">. </w:t>
      </w:r>
      <w:r w:rsidRPr="00FB5060">
        <w:rPr>
          <w:color w:val="000000"/>
          <w:sz w:val="24"/>
          <w:szCs w:val="24"/>
        </w:rPr>
        <w:tab/>
        <w:t>during the Exchange will only be considered in exceptional and unforeseen circumstances and only if satisfactory arrangements can be made with the Exchange Host Authority</w:t>
      </w:r>
      <w:r w:rsidR="00F47674">
        <w:rPr>
          <w:color w:val="000000"/>
          <w:sz w:val="24"/>
          <w:szCs w:val="24"/>
        </w:rPr>
        <w:t>.</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c</w:t>
      </w:r>
      <w:proofErr w:type="gramEnd"/>
      <w:r w:rsidRPr="00FB5060">
        <w:rPr>
          <w:color w:val="000000"/>
          <w:sz w:val="24"/>
          <w:szCs w:val="24"/>
        </w:rPr>
        <w:t xml:space="preserve">. </w:t>
      </w:r>
      <w:r w:rsidRPr="00FB5060">
        <w:rPr>
          <w:color w:val="000000"/>
          <w:sz w:val="24"/>
          <w:szCs w:val="24"/>
        </w:rPr>
        <w:tab/>
        <w:t>following the Exchange will be considered on the basis that all Participants returning are under an obligation to attend a term one Debriefing process and report on their research and learning.</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 xml:space="preserve">Applicants who are aware, prior to commencing an Exchange, </w:t>
      </w:r>
      <w:r w:rsidR="00F47674">
        <w:rPr>
          <w:color w:val="000000"/>
          <w:sz w:val="24"/>
          <w:szCs w:val="24"/>
        </w:rPr>
        <w:t xml:space="preserve">or during an Exchange, </w:t>
      </w:r>
      <w:r w:rsidRPr="00FB5060">
        <w:rPr>
          <w:color w:val="000000"/>
          <w:sz w:val="24"/>
          <w:szCs w:val="24"/>
        </w:rPr>
        <w:t>that extended periods of leave may be required during the Exchange year should immediately notify the Coordinator.</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During the Exchange period, leave entitlements and conditions will be those entitlements normally applied by the Host Authority unless otherwise determined by agreements with overseas and host authorities. Any leave taken during the Exchange will reduce future entitlements for the Participant with the Department.</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A Participant who returns to New South Wales during the Exchange on a period of approved leave must expect to make alternative accommodation arrangements and will not be able to return to their Department position.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lastRenderedPageBreak/>
        <w:t xml:space="preserve">26) </w:t>
      </w:r>
      <w:r w:rsidRPr="00FB5060">
        <w:rPr>
          <w:color w:val="000000"/>
          <w:sz w:val="24"/>
          <w:szCs w:val="24"/>
        </w:rPr>
        <w:tab/>
      </w:r>
      <w:r w:rsidRPr="00FB5060">
        <w:rPr>
          <w:b/>
          <w:bCs/>
          <w:color w:val="000000"/>
          <w:sz w:val="24"/>
          <w:szCs w:val="24"/>
        </w:rPr>
        <w:t>Withdrawal from the Program prior to Exchange commencement</w:t>
      </w:r>
      <w:r w:rsidRPr="00FB5060">
        <w:rPr>
          <w:color w:val="000000"/>
          <w:sz w:val="24"/>
          <w:szCs w:val="24"/>
        </w:rPr>
        <w:t xml:space="preserve">. You must immediately notify the Coordinator of any decision to withdraw from the Program. Prior to accepting an Exchange placement, it is expected that </w:t>
      </w:r>
      <w:proofErr w:type="gramStart"/>
      <w:r w:rsidRPr="00FB5060">
        <w:rPr>
          <w:color w:val="000000"/>
          <w:sz w:val="24"/>
          <w:szCs w:val="24"/>
        </w:rPr>
        <w:t>You</w:t>
      </w:r>
      <w:proofErr w:type="gramEnd"/>
      <w:r w:rsidRPr="00FB5060">
        <w:rPr>
          <w:color w:val="000000"/>
          <w:sz w:val="24"/>
          <w:szCs w:val="24"/>
        </w:rPr>
        <w:t xml:space="preserve"> would not seek to withdraw from the Program other than in exceptional circumstances, such as:</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r w:rsidRPr="00FB5060">
        <w:rPr>
          <w:color w:val="000000"/>
          <w:sz w:val="24"/>
          <w:szCs w:val="24"/>
        </w:rPr>
        <w:t xml:space="preserve">a. </w:t>
      </w:r>
      <w:r w:rsidRPr="00FB5060">
        <w:rPr>
          <w:color w:val="000000"/>
          <w:sz w:val="24"/>
          <w:szCs w:val="24"/>
        </w:rPr>
        <w:tab/>
        <w:t>You are no longer teaching or eligible to teach in NSW;</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r w:rsidRPr="00FB5060">
        <w:rPr>
          <w:color w:val="000000"/>
          <w:sz w:val="24"/>
          <w:szCs w:val="24"/>
        </w:rPr>
        <w:t xml:space="preserve">b. </w:t>
      </w:r>
      <w:r w:rsidRPr="00FB5060">
        <w:rPr>
          <w:color w:val="000000"/>
          <w:sz w:val="24"/>
          <w:szCs w:val="24"/>
        </w:rPr>
        <w:tab/>
        <w:t xml:space="preserve">You wish to cancel </w:t>
      </w:r>
      <w:proofErr w:type="gramStart"/>
      <w:r w:rsidRPr="00FB5060">
        <w:rPr>
          <w:color w:val="000000"/>
          <w:sz w:val="24"/>
          <w:szCs w:val="24"/>
        </w:rPr>
        <w:t>Your</w:t>
      </w:r>
      <w:proofErr w:type="gramEnd"/>
      <w:r w:rsidRPr="00FB5060">
        <w:rPr>
          <w:color w:val="000000"/>
          <w:sz w:val="24"/>
          <w:szCs w:val="24"/>
        </w:rPr>
        <w:t xml:space="preserve"> travel due to DFAT warnings following submission of Your application in relation to Your proposed destination;</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c</w:t>
      </w:r>
      <w:proofErr w:type="gramEnd"/>
      <w:r w:rsidRPr="00FB5060">
        <w:rPr>
          <w:color w:val="000000"/>
          <w:sz w:val="24"/>
          <w:szCs w:val="24"/>
        </w:rPr>
        <w:t xml:space="preserve">. </w:t>
      </w:r>
      <w:r w:rsidRPr="00FB5060">
        <w:rPr>
          <w:color w:val="000000"/>
          <w:sz w:val="24"/>
          <w:szCs w:val="24"/>
        </w:rPr>
        <w:tab/>
        <w:t>other circumstances beyond Your control that prevent You from pursuing Your Proposal.</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If a Proposal has been accepted, a withdrawal from the Program prior to the Exchange commencement where no rematch can be located may necessitate reimbursement of the Exchange counterpart’s travel preparation costs</w:t>
      </w:r>
      <w:r w:rsidR="00520D43">
        <w:rPr>
          <w:color w:val="000000"/>
          <w:sz w:val="24"/>
          <w:szCs w:val="24"/>
        </w:rPr>
        <w:t xml:space="preserve"> by </w:t>
      </w:r>
      <w:proofErr w:type="gramStart"/>
      <w:r w:rsidR="00520D43">
        <w:rPr>
          <w:color w:val="000000"/>
          <w:sz w:val="24"/>
          <w:szCs w:val="24"/>
        </w:rPr>
        <w:t>You</w:t>
      </w:r>
      <w:proofErr w:type="gramEnd"/>
      <w:r w:rsidRPr="00FB5060">
        <w:rPr>
          <w:color w:val="000000"/>
          <w:sz w:val="24"/>
          <w:szCs w:val="24"/>
        </w:rPr>
        <w:t>.</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27) </w:t>
      </w:r>
      <w:r w:rsidRPr="00FB5060">
        <w:rPr>
          <w:color w:val="000000"/>
          <w:sz w:val="24"/>
          <w:szCs w:val="24"/>
        </w:rPr>
        <w:tab/>
      </w:r>
      <w:r w:rsidRPr="00FB5060">
        <w:rPr>
          <w:b/>
          <w:bCs/>
          <w:color w:val="000000"/>
          <w:sz w:val="24"/>
          <w:szCs w:val="24"/>
        </w:rPr>
        <w:t>No deferral</w:t>
      </w:r>
      <w:r w:rsidRPr="00FB5060">
        <w:rPr>
          <w:color w:val="000000"/>
          <w:sz w:val="24"/>
          <w:szCs w:val="24"/>
        </w:rPr>
        <w:t>. Unless otherwise approved by the Coordinator, You must commence Your Exchange by the date specified in Your Proposal documents. A later commencement date will only be granted in exceptional circumstances.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28) </w:t>
      </w:r>
      <w:r w:rsidRPr="00FB5060">
        <w:rPr>
          <w:color w:val="000000"/>
          <w:sz w:val="24"/>
          <w:szCs w:val="24"/>
        </w:rPr>
        <w:tab/>
      </w:r>
      <w:r w:rsidRPr="00FB5060">
        <w:rPr>
          <w:b/>
          <w:bCs/>
          <w:color w:val="000000"/>
          <w:sz w:val="24"/>
          <w:szCs w:val="24"/>
        </w:rPr>
        <w:t>No transfer</w:t>
      </w:r>
      <w:r w:rsidRPr="00FB5060">
        <w:rPr>
          <w:color w:val="000000"/>
          <w:sz w:val="24"/>
          <w:szCs w:val="24"/>
        </w:rPr>
        <w:t>. The Exchange is not transferable.</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29) </w:t>
      </w:r>
      <w:r w:rsidRPr="00FB5060">
        <w:rPr>
          <w:color w:val="000000"/>
          <w:sz w:val="24"/>
          <w:szCs w:val="24"/>
        </w:rPr>
        <w:tab/>
      </w:r>
      <w:r w:rsidRPr="00FB5060">
        <w:rPr>
          <w:b/>
          <w:bCs/>
          <w:color w:val="000000"/>
          <w:sz w:val="24"/>
          <w:szCs w:val="24"/>
        </w:rPr>
        <w:t>Exchange Preparations</w:t>
      </w:r>
      <w:r w:rsidRPr="00FB5060">
        <w:rPr>
          <w:color w:val="000000"/>
          <w:sz w:val="24"/>
          <w:szCs w:val="24"/>
        </w:rPr>
        <w:t>. Prior to commencing an Exchange, You will arrange appropriate school and community sponsors for the Exchange counterpart and provide all professional and personal information prior to the Exchange to ensure a smooth transition into the NSW system.</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30) </w:t>
      </w:r>
      <w:r w:rsidRPr="00FB5060">
        <w:rPr>
          <w:color w:val="000000"/>
          <w:sz w:val="24"/>
          <w:szCs w:val="24"/>
        </w:rPr>
        <w:tab/>
      </w:r>
      <w:r w:rsidRPr="00FB5060">
        <w:rPr>
          <w:b/>
          <w:bCs/>
          <w:color w:val="000000"/>
          <w:sz w:val="24"/>
          <w:szCs w:val="24"/>
        </w:rPr>
        <w:t>Orientation</w:t>
      </w:r>
      <w:r w:rsidRPr="00FB5060">
        <w:rPr>
          <w:color w:val="000000"/>
          <w:sz w:val="24"/>
          <w:szCs w:val="24"/>
        </w:rPr>
        <w:t>. Prior to departure, Participants will be provided an Orientation process that provides information that will assist with Exchange preparation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31) </w:t>
      </w:r>
      <w:r w:rsidRPr="00FB5060">
        <w:rPr>
          <w:color w:val="000000"/>
          <w:sz w:val="24"/>
          <w:szCs w:val="24"/>
        </w:rPr>
        <w:tab/>
      </w:r>
      <w:r w:rsidRPr="00FB5060">
        <w:rPr>
          <w:b/>
          <w:bCs/>
          <w:color w:val="000000"/>
          <w:sz w:val="24"/>
          <w:szCs w:val="24"/>
        </w:rPr>
        <w:t>Passports and visas</w:t>
      </w:r>
      <w:r w:rsidRPr="00FB5060">
        <w:rPr>
          <w:color w:val="000000"/>
          <w:sz w:val="24"/>
          <w:szCs w:val="24"/>
        </w:rPr>
        <w:t>. You are responsible for obtaining all necessary passports, visas and other travel documentation.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32) </w:t>
      </w:r>
      <w:r w:rsidRPr="00FB5060">
        <w:rPr>
          <w:color w:val="000000"/>
          <w:sz w:val="24"/>
          <w:szCs w:val="24"/>
        </w:rPr>
        <w:tab/>
      </w:r>
      <w:r w:rsidRPr="00FB5060">
        <w:rPr>
          <w:b/>
          <w:bCs/>
          <w:color w:val="000000"/>
          <w:sz w:val="24"/>
          <w:szCs w:val="24"/>
        </w:rPr>
        <w:t>Tax</w:t>
      </w:r>
      <w:r w:rsidRPr="00FB5060">
        <w:rPr>
          <w:color w:val="000000"/>
          <w:sz w:val="24"/>
          <w:szCs w:val="24"/>
        </w:rPr>
        <w:t xml:space="preserve">. The Department cannot give </w:t>
      </w:r>
      <w:proofErr w:type="gramStart"/>
      <w:r w:rsidRPr="00FB5060">
        <w:rPr>
          <w:color w:val="000000"/>
          <w:sz w:val="24"/>
          <w:szCs w:val="24"/>
        </w:rPr>
        <w:t>You</w:t>
      </w:r>
      <w:proofErr w:type="gramEnd"/>
      <w:r w:rsidRPr="00FB5060">
        <w:rPr>
          <w:color w:val="000000"/>
          <w:sz w:val="24"/>
          <w:szCs w:val="24"/>
        </w:rPr>
        <w:t xml:space="preserve"> specific advice on any tax consequences of undertaking an Exchange. You may wish to seek </w:t>
      </w:r>
      <w:proofErr w:type="gramStart"/>
      <w:r w:rsidRPr="00FB5060">
        <w:rPr>
          <w:color w:val="000000"/>
          <w:sz w:val="24"/>
          <w:szCs w:val="24"/>
        </w:rPr>
        <w:t>Your</w:t>
      </w:r>
      <w:proofErr w:type="gramEnd"/>
      <w:r w:rsidRPr="00FB5060">
        <w:rPr>
          <w:color w:val="000000"/>
          <w:sz w:val="24"/>
          <w:szCs w:val="24"/>
        </w:rPr>
        <w:t xml:space="preserve"> own advice in relation to Australian Exchange tax implications and the Exchange host country international taxation requirements.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33) </w:t>
      </w:r>
      <w:r w:rsidRPr="00FB5060">
        <w:rPr>
          <w:color w:val="000000"/>
          <w:sz w:val="24"/>
          <w:szCs w:val="24"/>
        </w:rPr>
        <w:tab/>
      </w:r>
      <w:r w:rsidRPr="00FB5060">
        <w:rPr>
          <w:b/>
          <w:bCs/>
          <w:color w:val="000000"/>
          <w:sz w:val="24"/>
          <w:szCs w:val="24"/>
        </w:rPr>
        <w:t>Insurance</w:t>
      </w:r>
      <w:r w:rsidRPr="00FB5060">
        <w:rPr>
          <w:color w:val="000000"/>
          <w:sz w:val="24"/>
          <w:szCs w:val="24"/>
        </w:rPr>
        <w:t xml:space="preserve">. You must take out </w:t>
      </w:r>
      <w:r w:rsidRPr="00042F75">
        <w:rPr>
          <w:color w:val="000000"/>
          <w:sz w:val="24"/>
          <w:szCs w:val="24"/>
        </w:rPr>
        <w:t>comprehensive travel insurance recommended for overseas travel to the country or countries of destination. As an Exchange Participant, You will continue to be covered by the Department for workers compensation for injuries sustained in the normal course of their duties for the Host Authority according to the Department’s scheme.</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34) </w:t>
      </w:r>
      <w:r w:rsidRPr="00FB5060">
        <w:rPr>
          <w:color w:val="000000"/>
          <w:sz w:val="24"/>
          <w:szCs w:val="24"/>
        </w:rPr>
        <w:tab/>
      </w:r>
      <w:r w:rsidRPr="00FB5060">
        <w:rPr>
          <w:b/>
          <w:bCs/>
          <w:color w:val="000000"/>
          <w:sz w:val="24"/>
          <w:szCs w:val="24"/>
        </w:rPr>
        <w:t>Medical</w:t>
      </w:r>
      <w:r w:rsidRPr="00FB5060">
        <w:rPr>
          <w:color w:val="000000"/>
          <w:sz w:val="24"/>
          <w:szCs w:val="24"/>
        </w:rPr>
        <w:t>. You are, prior to undertaking an Exchange, required to supply the Department a medical report indicating satisfactory health. You are responsible for all health and medical expenses and costs, and any medical insurance required for self and dependents, if any.</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35) </w:t>
      </w:r>
      <w:r w:rsidRPr="00FB5060">
        <w:rPr>
          <w:color w:val="000000"/>
          <w:sz w:val="24"/>
          <w:szCs w:val="24"/>
        </w:rPr>
        <w:tab/>
      </w:r>
      <w:r w:rsidRPr="00FB5060">
        <w:rPr>
          <w:b/>
          <w:bCs/>
          <w:color w:val="000000"/>
          <w:sz w:val="24"/>
          <w:szCs w:val="24"/>
        </w:rPr>
        <w:t>Travel Arrangements</w:t>
      </w:r>
      <w:r w:rsidRPr="00FB5060">
        <w:rPr>
          <w:color w:val="000000"/>
          <w:sz w:val="24"/>
          <w:szCs w:val="24"/>
        </w:rPr>
        <w:t>. You must provide the Coordinator with travel arrangements prior to the anticipated departure date. The arrangements must include all information specified by the Coordinator. Changes must be provided to the Coordinator.</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36) </w:t>
      </w:r>
      <w:r w:rsidRPr="00FB5060">
        <w:rPr>
          <w:color w:val="000000"/>
          <w:sz w:val="24"/>
          <w:szCs w:val="24"/>
        </w:rPr>
        <w:tab/>
      </w:r>
      <w:r w:rsidRPr="00FB5060">
        <w:rPr>
          <w:b/>
          <w:bCs/>
          <w:color w:val="000000"/>
          <w:sz w:val="24"/>
          <w:szCs w:val="24"/>
        </w:rPr>
        <w:t>Travel and health advice</w:t>
      </w:r>
      <w:r w:rsidRPr="00FB5060">
        <w:rPr>
          <w:color w:val="000000"/>
          <w:sz w:val="24"/>
          <w:szCs w:val="24"/>
        </w:rPr>
        <w:t xml:space="preserve">. Before departing, </w:t>
      </w:r>
      <w:proofErr w:type="gramStart"/>
      <w:r w:rsidRPr="00FB5060">
        <w:rPr>
          <w:color w:val="000000"/>
          <w:sz w:val="24"/>
          <w:szCs w:val="24"/>
        </w:rPr>
        <w:t>You</w:t>
      </w:r>
      <w:proofErr w:type="gramEnd"/>
      <w:r w:rsidRPr="00FB5060">
        <w:rPr>
          <w:color w:val="000000"/>
          <w:sz w:val="24"/>
          <w:szCs w:val="24"/>
        </w:rPr>
        <w:t xml:space="preserve"> are expected to keep up to date with travel and health advice for Your destination issued by the Australian Department of Foreign Affairs and Trade (“DFAT”) at </w:t>
      </w:r>
      <w:hyperlink r:id="rId10" w:history="1">
        <w:r w:rsidRPr="00FB5060">
          <w:rPr>
            <w:rStyle w:val="Hyperlink"/>
            <w:sz w:val="24"/>
            <w:szCs w:val="24"/>
          </w:rPr>
          <w:t>www.dfat.gov.au</w:t>
        </w:r>
      </w:hyperlink>
      <w:r w:rsidRPr="00FB5060">
        <w:rPr>
          <w:color w:val="000000"/>
          <w:sz w:val="24"/>
          <w:szCs w:val="24"/>
        </w:rPr>
        <w:t xml:space="preserve">. Further travel and health information may also be made available at </w:t>
      </w:r>
      <w:r w:rsidRPr="00FB5060">
        <w:rPr>
          <w:color w:val="0000FF"/>
          <w:sz w:val="24"/>
          <w:szCs w:val="24"/>
        </w:rPr>
        <w:t xml:space="preserve">www.smartraveller.gov.au </w:t>
      </w:r>
      <w:r w:rsidRPr="00FB5060">
        <w:rPr>
          <w:color w:val="000000"/>
          <w:sz w:val="24"/>
          <w:szCs w:val="24"/>
        </w:rPr>
        <w:t xml:space="preserve">and </w:t>
      </w:r>
      <w:r w:rsidRPr="00FB5060">
        <w:rPr>
          <w:color w:val="0000FF"/>
          <w:sz w:val="24"/>
          <w:szCs w:val="24"/>
        </w:rPr>
        <w:t>www.health.nsw.gov.au</w:t>
      </w:r>
      <w:r w:rsidRPr="00FB5060">
        <w:rPr>
          <w:color w:val="000000"/>
          <w:sz w:val="24"/>
          <w:szCs w:val="24"/>
        </w:rPr>
        <w:t>.</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 xml:space="preserve">You must obtain the approval of the Coordinator for any proposed cancellation of travel in light of advice issued for </w:t>
      </w:r>
      <w:proofErr w:type="gramStart"/>
      <w:r w:rsidRPr="00FB5060">
        <w:rPr>
          <w:color w:val="000000"/>
          <w:sz w:val="24"/>
          <w:szCs w:val="24"/>
        </w:rPr>
        <w:t>Your</w:t>
      </w:r>
      <w:proofErr w:type="gramEnd"/>
      <w:r w:rsidRPr="00FB5060">
        <w:rPr>
          <w:color w:val="000000"/>
          <w:sz w:val="24"/>
          <w:szCs w:val="24"/>
        </w:rPr>
        <w:t xml:space="preserve"> destination. If </w:t>
      </w:r>
      <w:proofErr w:type="gramStart"/>
      <w:r w:rsidRPr="00FB5060">
        <w:rPr>
          <w:color w:val="000000"/>
          <w:sz w:val="24"/>
          <w:szCs w:val="24"/>
        </w:rPr>
        <w:t>You</w:t>
      </w:r>
      <w:proofErr w:type="gramEnd"/>
      <w:r w:rsidRPr="00FB5060">
        <w:rPr>
          <w:color w:val="000000"/>
          <w:sz w:val="24"/>
          <w:szCs w:val="24"/>
        </w:rPr>
        <w:t xml:space="preserve"> cancel Your travel You may be liable for cancellation costs for Your Exchange counterpart.</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37) </w:t>
      </w:r>
      <w:r w:rsidRPr="00FB5060">
        <w:rPr>
          <w:color w:val="000000"/>
          <w:sz w:val="24"/>
          <w:szCs w:val="24"/>
        </w:rPr>
        <w:tab/>
      </w:r>
      <w:r w:rsidRPr="00FB5060">
        <w:rPr>
          <w:b/>
          <w:bCs/>
          <w:color w:val="000000"/>
          <w:sz w:val="24"/>
          <w:szCs w:val="24"/>
        </w:rPr>
        <w:t>Air Travel arrangements</w:t>
      </w:r>
      <w:r w:rsidRPr="00FB5060">
        <w:rPr>
          <w:color w:val="000000"/>
          <w:sz w:val="24"/>
          <w:szCs w:val="24"/>
        </w:rPr>
        <w:t xml:space="preserve">. You are responsible for making travel arrangements for yourself and dependents, if any, and are responsible for meeting the cost of resulting fares, accommodation costs, and other expenses. The Department is not responsible for any arrangements that </w:t>
      </w:r>
      <w:proofErr w:type="gramStart"/>
      <w:r w:rsidRPr="00FB5060">
        <w:rPr>
          <w:color w:val="000000"/>
          <w:sz w:val="24"/>
          <w:szCs w:val="24"/>
        </w:rPr>
        <w:t>You</w:t>
      </w:r>
      <w:proofErr w:type="gramEnd"/>
      <w:r w:rsidRPr="00FB5060">
        <w:rPr>
          <w:color w:val="000000"/>
          <w:sz w:val="24"/>
          <w:szCs w:val="24"/>
        </w:rPr>
        <w:t xml:space="preserve"> may enter into concerning travel plans and other personal matters and will not be involved in any negotiations arising out of such arrangements or agreements.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lastRenderedPageBreak/>
        <w:t>38)</w:t>
      </w:r>
      <w:r w:rsidRPr="00FB5060">
        <w:rPr>
          <w:color w:val="000000"/>
          <w:sz w:val="24"/>
          <w:szCs w:val="24"/>
        </w:rPr>
        <w:tab/>
        <w:t xml:space="preserve"> </w:t>
      </w:r>
      <w:r w:rsidRPr="00FB5060">
        <w:rPr>
          <w:b/>
          <w:bCs/>
          <w:color w:val="000000"/>
          <w:sz w:val="24"/>
          <w:szCs w:val="24"/>
        </w:rPr>
        <w:t>Travel at own risk</w:t>
      </w:r>
      <w:r w:rsidRPr="00FB5060">
        <w:rPr>
          <w:color w:val="000000"/>
          <w:sz w:val="24"/>
          <w:szCs w:val="24"/>
        </w:rPr>
        <w:t>. You accept that:</w:t>
      </w:r>
    </w:p>
    <w:p w:rsidR="00FB5060" w:rsidRPr="00FB5060" w:rsidRDefault="00FB5060" w:rsidP="0049439F">
      <w:pPr>
        <w:tabs>
          <w:tab w:val="left" w:pos="993"/>
        </w:tabs>
        <w:autoSpaceDE w:val="0"/>
        <w:autoSpaceDN w:val="0"/>
        <w:adjustRightInd w:val="0"/>
        <w:ind w:left="993" w:hanging="426"/>
        <w:jc w:val="both"/>
        <w:rPr>
          <w:color w:val="000000"/>
          <w:sz w:val="24"/>
          <w:szCs w:val="24"/>
        </w:rPr>
      </w:pPr>
      <w:r w:rsidRPr="00FB5060">
        <w:rPr>
          <w:color w:val="000000"/>
          <w:sz w:val="24"/>
          <w:szCs w:val="24"/>
        </w:rPr>
        <w:t xml:space="preserve">a. </w:t>
      </w:r>
      <w:r w:rsidRPr="00FB5060">
        <w:rPr>
          <w:color w:val="000000"/>
          <w:sz w:val="24"/>
          <w:szCs w:val="24"/>
        </w:rPr>
        <w:tab/>
        <w:t xml:space="preserve">You travel at </w:t>
      </w:r>
      <w:proofErr w:type="gramStart"/>
      <w:r w:rsidRPr="00FB5060">
        <w:rPr>
          <w:color w:val="000000"/>
          <w:sz w:val="24"/>
          <w:szCs w:val="24"/>
        </w:rPr>
        <w:t>Your</w:t>
      </w:r>
      <w:proofErr w:type="gramEnd"/>
      <w:r w:rsidRPr="00FB5060">
        <w:rPr>
          <w:color w:val="000000"/>
          <w:sz w:val="24"/>
          <w:szCs w:val="24"/>
        </w:rPr>
        <w:t xml:space="preserve"> own risk and in Your own time;</w:t>
      </w:r>
    </w:p>
    <w:p w:rsidR="00FB5060" w:rsidRPr="00FB5060" w:rsidRDefault="00FB5060" w:rsidP="0049439F">
      <w:pPr>
        <w:tabs>
          <w:tab w:val="left" w:pos="993"/>
        </w:tabs>
        <w:autoSpaceDE w:val="0"/>
        <w:autoSpaceDN w:val="0"/>
        <w:adjustRightInd w:val="0"/>
        <w:ind w:left="993" w:hanging="426"/>
        <w:jc w:val="both"/>
        <w:rPr>
          <w:color w:val="000000"/>
          <w:sz w:val="24"/>
          <w:szCs w:val="24"/>
        </w:rPr>
      </w:pPr>
      <w:r w:rsidRPr="00FB5060">
        <w:rPr>
          <w:color w:val="000000"/>
          <w:sz w:val="24"/>
          <w:szCs w:val="24"/>
        </w:rPr>
        <w:t xml:space="preserve">b. </w:t>
      </w:r>
      <w:r w:rsidRPr="00FB5060">
        <w:rPr>
          <w:color w:val="000000"/>
          <w:sz w:val="24"/>
          <w:szCs w:val="24"/>
        </w:rPr>
        <w:tab/>
        <w:t xml:space="preserve">The Department is in no way responsible for </w:t>
      </w:r>
      <w:proofErr w:type="gramStart"/>
      <w:r w:rsidRPr="00FB5060">
        <w:rPr>
          <w:color w:val="000000"/>
          <w:sz w:val="24"/>
          <w:szCs w:val="24"/>
        </w:rPr>
        <w:t>You</w:t>
      </w:r>
      <w:proofErr w:type="gramEnd"/>
      <w:r w:rsidRPr="00FB5060">
        <w:rPr>
          <w:color w:val="000000"/>
          <w:sz w:val="24"/>
          <w:szCs w:val="24"/>
        </w:rPr>
        <w:t xml:space="preserve"> or Your conduct whilst You are overseas; and</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r w:rsidRPr="00FB5060">
        <w:rPr>
          <w:color w:val="000000"/>
          <w:sz w:val="24"/>
          <w:szCs w:val="24"/>
        </w:rPr>
        <w:t xml:space="preserve">c. </w:t>
      </w:r>
      <w:r w:rsidRPr="00FB5060">
        <w:rPr>
          <w:color w:val="000000"/>
          <w:sz w:val="24"/>
          <w:szCs w:val="24"/>
        </w:rPr>
        <w:tab/>
        <w:t xml:space="preserve">You are solely responsible for </w:t>
      </w:r>
      <w:proofErr w:type="gramStart"/>
      <w:r w:rsidRPr="00FB5060">
        <w:rPr>
          <w:color w:val="000000"/>
          <w:sz w:val="24"/>
          <w:szCs w:val="24"/>
        </w:rPr>
        <w:t>Your</w:t>
      </w:r>
      <w:proofErr w:type="gramEnd"/>
      <w:r w:rsidRPr="00FB5060">
        <w:rPr>
          <w:color w:val="000000"/>
          <w:sz w:val="24"/>
          <w:szCs w:val="24"/>
        </w:rPr>
        <w:t xml:space="preserve"> own health, safety and well-being while overseas. This includes (but is not limited to) taking account of DFAT travel and health advice and arranging for any recommended inoculations and medication for </w:t>
      </w:r>
      <w:proofErr w:type="gramStart"/>
      <w:r w:rsidRPr="00FB5060">
        <w:rPr>
          <w:color w:val="000000"/>
          <w:sz w:val="24"/>
          <w:szCs w:val="24"/>
        </w:rPr>
        <w:t>Your</w:t>
      </w:r>
      <w:proofErr w:type="gramEnd"/>
      <w:r w:rsidRPr="00FB5060">
        <w:rPr>
          <w:color w:val="000000"/>
          <w:sz w:val="24"/>
          <w:szCs w:val="24"/>
        </w:rPr>
        <w:t xml:space="preserve"> proposed travel destination.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39) </w:t>
      </w:r>
      <w:r w:rsidRPr="00FB5060">
        <w:rPr>
          <w:color w:val="000000"/>
          <w:sz w:val="24"/>
          <w:szCs w:val="24"/>
        </w:rPr>
        <w:tab/>
      </w:r>
      <w:r w:rsidRPr="00FB5060">
        <w:rPr>
          <w:b/>
          <w:bCs/>
          <w:color w:val="000000"/>
          <w:sz w:val="24"/>
          <w:szCs w:val="24"/>
        </w:rPr>
        <w:t>Accommodation</w:t>
      </w:r>
      <w:r w:rsidRPr="00FB5060">
        <w:rPr>
          <w:color w:val="000000"/>
          <w:sz w:val="24"/>
          <w:szCs w:val="24"/>
        </w:rPr>
        <w:t xml:space="preserve">. You are personally responsible for arranging to Exchange accommodation or otherwise provide suitable accommodation for Your Exchange counterpart for the duration of the Exchange, and if returning home before the completion of the Exchange, to provide the original accommodation for Your counterpart for the remainder of the Exchange (or such alternative as </w:t>
      </w:r>
      <w:r w:rsidR="00520D43">
        <w:rPr>
          <w:color w:val="000000"/>
          <w:sz w:val="24"/>
          <w:szCs w:val="24"/>
        </w:rPr>
        <w:t>agreed</w:t>
      </w:r>
      <w:r w:rsidRPr="00FB5060">
        <w:rPr>
          <w:color w:val="000000"/>
          <w:sz w:val="24"/>
          <w:szCs w:val="24"/>
        </w:rPr>
        <w:t xml:space="preserve"> by the Participants). Terms of accommodation must be negotiated directly between the Participants and are wholly their responsibility. After acceptance of the Exchange, any change in accommodation requires approval by the Exchange counterpart and notification to Exchange coordinators.</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The Department is not responsible for any arrangements that Participants may enter into concerning accommodation and other personal matters and will not be involved in any negotiations arising out of such arrangements or agreements.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40) </w:t>
      </w:r>
      <w:r w:rsidRPr="00FB5060">
        <w:rPr>
          <w:color w:val="000000"/>
          <w:sz w:val="24"/>
          <w:szCs w:val="24"/>
        </w:rPr>
        <w:tab/>
      </w:r>
      <w:r w:rsidRPr="00FB5060">
        <w:rPr>
          <w:b/>
          <w:bCs/>
          <w:color w:val="000000"/>
          <w:sz w:val="24"/>
          <w:szCs w:val="24"/>
        </w:rPr>
        <w:t>Vehicles</w:t>
      </w:r>
      <w:r w:rsidRPr="00FB5060">
        <w:rPr>
          <w:color w:val="000000"/>
          <w:sz w:val="24"/>
          <w:szCs w:val="24"/>
        </w:rPr>
        <w:t>. Exchange of cars is not a requirement of Exchange, and any arrangement to do so should be approached with caution. The Department is not responsible for any arrangements that Participants may enter into concerning motor vehicles and other personal matters and will not be involved in any negotiations arising out of such arrangements or agreements.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41) </w:t>
      </w:r>
      <w:r w:rsidRPr="00FB5060">
        <w:rPr>
          <w:color w:val="000000"/>
          <w:sz w:val="24"/>
          <w:szCs w:val="24"/>
        </w:rPr>
        <w:tab/>
      </w:r>
      <w:r w:rsidRPr="00FB5060">
        <w:rPr>
          <w:b/>
          <w:bCs/>
          <w:color w:val="000000"/>
          <w:sz w:val="24"/>
          <w:szCs w:val="24"/>
        </w:rPr>
        <w:t>Conduct whilst on Exchange</w:t>
      </w:r>
      <w:r w:rsidRPr="00FB5060">
        <w:rPr>
          <w:color w:val="000000"/>
          <w:sz w:val="24"/>
          <w:szCs w:val="24"/>
        </w:rPr>
        <w:t xml:space="preserve">. Whilst a beneficiary of the Program </w:t>
      </w:r>
      <w:proofErr w:type="gramStart"/>
      <w:r w:rsidRPr="00FB5060">
        <w:rPr>
          <w:color w:val="000000"/>
          <w:sz w:val="24"/>
          <w:szCs w:val="24"/>
        </w:rPr>
        <w:t>You</w:t>
      </w:r>
      <w:proofErr w:type="gramEnd"/>
      <w:r w:rsidRPr="00FB5060">
        <w:rPr>
          <w:color w:val="000000"/>
          <w:sz w:val="24"/>
          <w:szCs w:val="24"/>
        </w:rPr>
        <w:t xml:space="preserve"> will make every reasonable endeavour to:</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proofErr w:type="gramStart"/>
      <w:r w:rsidRPr="00FB5060">
        <w:rPr>
          <w:color w:val="000000"/>
          <w:sz w:val="24"/>
          <w:szCs w:val="24"/>
        </w:rPr>
        <w:t>a</w:t>
      </w:r>
      <w:proofErr w:type="gramEnd"/>
      <w:r w:rsidRPr="00FB5060">
        <w:rPr>
          <w:color w:val="000000"/>
          <w:sz w:val="24"/>
          <w:szCs w:val="24"/>
        </w:rPr>
        <w:t xml:space="preserve">. </w:t>
      </w:r>
      <w:r w:rsidRPr="00FB5060">
        <w:rPr>
          <w:color w:val="000000"/>
          <w:sz w:val="24"/>
          <w:szCs w:val="24"/>
        </w:rPr>
        <w:tab/>
        <w:t>at all times be a good ambassador for the teaching profession and the Department;</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r w:rsidRPr="00FB5060">
        <w:rPr>
          <w:color w:val="000000"/>
          <w:sz w:val="24"/>
          <w:szCs w:val="24"/>
        </w:rPr>
        <w:t xml:space="preserve">b. </w:t>
      </w:r>
      <w:r w:rsidRPr="00FB5060">
        <w:rPr>
          <w:color w:val="000000"/>
          <w:sz w:val="24"/>
          <w:szCs w:val="24"/>
        </w:rPr>
        <w:tab/>
        <w:t>avoid any act (including making any oral or written communication) that could damage the Department’s reputation, be misleading or deceptive, result in victimisation or harassment, lead to criminal or civil liability, or be reasonably found to be offensive, obscene, threatening, abusive or defamatory; and</w:t>
      </w:r>
    </w:p>
    <w:p w:rsidR="00FB5060" w:rsidRPr="00FB5060" w:rsidRDefault="00FB5060" w:rsidP="007738F0">
      <w:pPr>
        <w:tabs>
          <w:tab w:val="left" w:pos="993"/>
        </w:tabs>
        <w:autoSpaceDE w:val="0"/>
        <w:autoSpaceDN w:val="0"/>
        <w:adjustRightInd w:val="0"/>
        <w:spacing w:after="120"/>
        <w:ind w:left="993" w:hanging="426"/>
        <w:jc w:val="both"/>
        <w:rPr>
          <w:color w:val="000000"/>
          <w:sz w:val="24"/>
          <w:szCs w:val="24"/>
        </w:rPr>
      </w:pPr>
      <w:r w:rsidRPr="00FB5060">
        <w:rPr>
          <w:color w:val="000000"/>
          <w:sz w:val="24"/>
          <w:szCs w:val="24"/>
        </w:rPr>
        <w:t xml:space="preserve">c. </w:t>
      </w:r>
      <w:r w:rsidRPr="00FB5060">
        <w:rPr>
          <w:color w:val="000000"/>
          <w:sz w:val="24"/>
          <w:szCs w:val="24"/>
        </w:rPr>
        <w:tab/>
        <w:t>comply with all laws, rules, regulations, policies and standards applicable to the teaching profession in Australia and the overseas country or countries and institutions which will be visited by You as a beneficiary of the Program.</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42)</w:t>
      </w:r>
      <w:r w:rsidRPr="00FB5060">
        <w:rPr>
          <w:color w:val="000000"/>
          <w:sz w:val="24"/>
          <w:szCs w:val="24"/>
        </w:rPr>
        <w:tab/>
      </w:r>
      <w:r w:rsidRPr="00FB5060">
        <w:rPr>
          <w:b/>
          <w:bCs/>
          <w:color w:val="000000"/>
          <w:sz w:val="24"/>
          <w:szCs w:val="24"/>
        </w:rPr>
        <w:t>Information requests</w:t>
      </w:r>
      <w:r w:rsidRPr="00FB5060">
        <w:rPr>
          <w:color w:val="000000"/>
          <w:sz w:val="24"/>
          <w:szCs w:val="24"/>
        </w:rPr>
        <w:t>. You must comply with reasonable requests by the Coordinator for additional information and documentation and provide any required information together with documentation by the dates requested.</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43) </w:t>
      </w:r>
      <w:r w:rsidRPr="00FB5060">
        <w:rPr>
          <w:color w:val="000000"/>
          <w:sz w:val="24"/>
          <w:szCs w:val="24"/>
        </w:rPr>
        <w:tab/>
      </w:r>
      <w:r w:rsidRPr="00FB5060">
        <w:rPr>
          <w:b/>
          <w:bCs/>
          <w:color w:val="000000"/>
          <w:sz w:val="24"/>
          <w:szCs w:val="24"/>
        </w:rPr>
        <w:t>Promotion of the Program</w:t>
      </w:r>
      <w:r w:rsidRPr="00FB5060">
        <w:rPr>
          <w:color w:val="000000"/>
          <w:sz w:val="24"/>
          <w:szCs w:val="24"/>
        </w:rPr>
        <w:t xml:space="preserve">. You are expected to provide reasonable support to the Department in publicising and promoting the Program, including participation in media interviews. You may, for example, be requested to write articles and make presentations in relation to </w:t>
      </w:r>
      <w:proofErr w:type="gramStart"/>
      <w:r w:rsidRPr="00FB5060">
        <w:rPr>
          <w:color w:val="000000"/>
          <w:sz w:val="24"/>
          <w:szCs w:val="24"/>
        </w:rPr>
        <w:t>Your</w:t>
      </w:r>
      <w:proofErr w:type="gramEnd"/>
      <w:r w:rsidRPr="00FB5060">
        <w:rPr>
          <w:color w:val="000000"/>
          <w:sz w:val="24"/>
          <w:szCs w:val="24"/>
        </w:rPr>
        <w:t xml:space="preserve"> experiences. The Department may request a copy of any material that </w:t>
      </w:r>
      <w:proofErr w:type="gramStart"/>
      <w:r w:rsidRPr="00FB5060">
        <w:rPr>
          <w:color w:val="000000"/>
          <w:sz w:val="24"/>
          <w:szCs w:val="24"/>
        </w:rPr>
        <w:t>You</w:t>
      </w:r>
      <w:proofErr w:type="gramEnd"/>
      <w:r w:rsidRPr="00FB5060">
        <w:rPr>
          <w:color w:val="000000"/>
          <w:sz w:val="24"/>
          <w:szCs w:val="24"/>
        </w:rPr>
        <w:t xml:space="preserve"> wish to release referring to the Program, for their prior approval. You must comply with any such request and comply with any conditions of approval.</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You hereby consent to the publication and/or use in any form of media of Your name and/or any material that You have produced in response to Program requirements for the purpose of publicising the Program without payment or compensation.</w:t>
      </w:r>
    </w:p>
    <w:p w:rsidR="00FB5060" w:rsidRPr="00FB5060" w:rsidRDefault="00FB5060" w:rsidP="007738F0">
      <w:pPr>
        <w:autoSpaceDE w:val="0"/>
        <w:autoSpaceDN w:val="0"/>
        <w:adjustRightInd w:val="0"/>
        <w:spacing w:after="120"/>
        <w:ind w:left="567"/>
        <w:jc w:val="both"/>
        <w:rPr>
          <w:color w:val="000000"/>
          <w:sz w:val="24"/>
          <w:szCs w:val="24"/>
        </w:rPr>
      </w:pPr>
      <w:r w:rsidRPr="00FB5060">
        <w:rPr>
          <w:color w:val="000000"/>
          <w:sz w:val="24"/>
          <w:szCs w:val="24"/>
        </w:rPr>
        <w:t>Any public lectures, media releases, films, publications and/or other work resulting from the Exchange must contain the following acknowledgment: “This work was produced by [insert recipient’s name], a participant in the Exchange Program during [insert year], awarded by The New South Wales Department of Education”.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44) </w:t>
      </w:r>
      <w:r w:rsidRPr="00FB5060">
        <w:rPr>
          <w:color w:val="000000"/>
          <w:sz w:val="24"/>
          <w:szCs w:val="24"/>
        </w:rPr>
        <w:tab/>
      </w:r>
      <w:r w:rsidRPr="00FB5060">
        <w:rPr>
          <w:b/>
          <w:bCs/>
          <w:color w:val="000000"/>
          <w:sz w:val="24"/>
          <w:szCs w:val="24"/>
        </w:rPr>
        <w:t>Return to the profession after completion of Exchange</w:t>
      </w:r>
      <w:r w:rsidRPr="00FB5060">
        <w:rPr>
          <w:color w:val="000000"/>
          <w:sz w:val="24"/>
          <w:szCs w:val="24"/>
        </w:rPr>
        <w:t>. On completion of Your Exchange You are expected to return to the teaching profession with the Department for the following twelve (12) months. Under normal circumstances, Participants have right to return to their current position at the end of the Exchange, but will not be entitled to return to their current position during the period of Exchange unless the Exchange counterpart agrees and/or the Department permits.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lastRenderedPageBreak/>
        <w:t xml:space="preserve">45) </w:t>
      </w:r>
      <w:r w:rsidRPr="00FB5060">
        <w:rPr>
          <w:color w:val="000000"/>
          <w:sz w:val="24"/>
          <w:szCs w:val="24"/>
        </w:rPr>
        <w:tab/>
      </w:r>
      <w:r w:rsidRPr="00FB5060">
        <w:rPr>
          <w:b/>
          <w:bCs/>
          <w:color w:val="000000"/>
          <w:sz w:val="24"/>
          <w:szCs w:val="24"/>
        </w:rPr>
        <w:t>Termination of Exchange after Exchange commencement</w:t>
      </w:r>
      <w:r w:rsidRPr="00FB5060">
        <w:rPr>
          <w:color w:val="000000"/>
          <w:sz w:val="24"/>
          <w:szCs w:val="24"/>
        </w:rPr>
        <w:t>. A Participant is required to complete the entire Exchange period.</w:t>
      </w:r>
    </w:p>
    <w:p w:rsidR="00FB5060" w:rsidRPr="00FB5060" w:rsidRDefault="00FB5060" w:rsidP="007738F0">
      <w:pPr>
        <w:autoSpaceDE w:val="0"/>
        <w:autoSpaceDN w:val="0"/>
        <w:adjustRightInd w:val="0"/>
        <w:spacing w:after="120"/>
        <w:ind w:left="567"/>
        <w:jc w:val="both"/>
        <w:rPr>
          <w:color w:val="000000"/>
          <w:sz w:val="24"/>
          <w:szCs w:val="24"/>
        </w:rPr>
      </w:pPr>
      <w:r w:rsidRPr="00FB5060">
        <w:rPr>
          <w:b/>
          <w:color w:val="000000"/>
          <w:sz w:val="24"/>
          <w:szCs w:val="24"/>
        </w:rPr>
        <w:t>Participant</w:t>
      </w:r>
      <w:r w:rsidRPr="00FB5060">
        <w:rPr>
          <w:b/>
          <w:i/>
          <w:color w:val="000000"/>
          <w:sz w:val="24"/>
          <w:szCs w:val="24"/>
        </w:rPr>
        <w:t>:</w:t>
      </w:r>
      <w:r w:rsidRPr="00FB5060">
        <w:rPr>
          <w:color w:val="000000"/>
          <w:sz w:val="24"/>
          <w:szCs w:val="24"/>
        </w:rPr>
        <w:t xml:space="preserve"> Once an Exchange has commenced, a decision taken by a Participant to return to NSW early or otherwise withdraw at an early date from the Program will cause inconvenience and have serious financial implications. Unless an agreement can be reached that is satisfactory to all parties concerned, the Participant who returns or withdraws is not entitled to return to their substantive Department position during the Exchange period, but will be deemed to be on leave without pay for the balance of the Exchange period. A Participant may, however, utilise any accrued extended leave or if the Participant has a legitimate claim for paid sick leave, such leave may also be granted.</w:t>
      </w:r>
    </w:p>
    <w:p w:rsidR="00FB5060" w:rsidRPr="00FB5060" w:rsidRDefault="00FB5060" w:rsidP="007738F0">
      <w:pPr>
        <w:autoSpaceDE w:val="0"/>
        <w:autoSpaceDN w:val="0"/>
        <w:adjustRightInd w:val="0"/>
        <w:spacing w:after="120"/>
        <w:ind w:left="567"/>
        <w:jc w:val="both"/>
        <w:rPr>
          <w:color w:val="000000"/>
          <w:sz w:val="24"/>
          <w:szCs w:val="24"/>
        </w:rPr>
      </w:pPr>
      <w:r w:rsidRPr="00FB5060">
        <w:rPr>
          <w:b/>
          <w:color w:val="000000"/>
          <w:sz w:val="24"/>
          <w:szCs w:val="24"/>
        </w:rPr>
        <w:t>Department:</w:t>
      </w:r>
      <w:r w:rsidRPr="00FB5060">
        <w:rPr>
          <w:color w:val="000000"/>
          <w:sz w:val="24"/>
          <w:szCs w:val="24"/>
        </w:rPr>
        <w:t xml:space="preserve"> The Department reserves the right to recall the Exchange Participant from the Host Authority location to NSW in such circumstances as the Department deems appropriate. Upon notification by the Department of such recall, the Participant shall return to NSW and shall fulfil such position as the Department may direct.</w:t>
      </w:r>
    </w:p>
    <w:p w:rsidR="00FB5060" w:rsidRPr="00FB5060" w:rsidRDefault="00FB5060" w:rsidP="007738F0">
      <w:pPr>
        <w:autoSpaceDE w:val="0"/>
        <w:autoSpaceDN w:val="0"/>
        <w:adjustRightInd w:val="0"/>
        <w:spacing w:after="120"/>
        <w:ind w:left="567"/>
        <w:jc w:val="both"/>
        <w:rPr>
          <w:color w:val="000000"/>
          <w:sz w:val="24"/>
          <w:szCs w:val="24"/>
        </w:rPr>
      </w:pPr>
      <w:r w:rsidRPr="00FB5060">
        <w:rPr>
          <w:b/>
          <w:color w:val="000000"/>
          <w:sz w:val="24"/>
          <w:szCs w:val="24"/>
        </w:rPr>
        <w:t>Host authority</w:t>
      </w:r>
      <w:r w:rsidRPr="00FB5060">
        <w:rPr>
          <w:color w:val="000000"/>
          <w:sz w:val="24"/>
          <w:szCs w:val="24"/>
        </w:rPr>
        <w:t>: In the event that the Host Authority, with the agreement of the Department, seeks to terminate early the services of the visiting NSW Exchange Participant for demonstrated reasons including performance issues or improper conduct, the Participant will be subject to the applicable legislative and industrial processes of the Department upon their return which may be: access to paid or unpaid leave, eligibility for casual employment with the Department, alternative placement or disciplinary action.</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46) </w:t>
      </w:r>
      <w:r w:rsidRPr="00FB5060">
        <w:rPr>
          <w:color w:val="000000"/>
          <w:sz w:val="24"/>
          <w:szCs w:val="24"/>
        </w:rPr>
        <w:tab/>
      </w:r>
      <w:r w:rsidRPr="00FB5060">
        <w:rPr>
          <w:b/>
          <w:bCs/>
          <w:color w:val="000000"/>
          <w:sz w:val="24"/>
          <w:szCs w:val="24"/>
        </w:rPr>
        <w:t>Liability for withdrawal from Exchange</w:t>
      </w:r>
      <w:r w:rsidRPr="00FB5060">
        <w:rPr>
          <w:color w:val="000000"/>
          <w:sz w:val="24"/>
          <w:szCs w:val="24"/>
        </w:rPr>
        <w:t>. The Department will not be liable for any loss or damages (including consequential loss, loss of opportunity or loss of income and even if the Department has been advised of the possibility of such loss or damages) suffered by You which is caused by or arises from a withdrawal from the Exchange in accordance with these conditions.</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47) </w:t>
      </w:r>
      <w:r w:rsidRPr="00FB5060">
        <w:rPr>
          <w:color w:val="000000"/>
          <w:sz w:val="24"/>
          <w:szCs w:val="24"/>
        </w:rPr>
        <w:tab/>
      </w:r>
      <w:r w:rsidRPr="00FB5060">
        <w:rPr>
          <w:b/>
          <w:bCs/>
          <w:color w:val="000000"/>
          <w:sz w:val="24"/>
          <w:szCs w:val="24"/>
        </w:rPr>
        <w:t>Probity checks</w:t>
      </w:r>
      <w:r w:rsidRPr="00FB5060">
        <w:rPr>
          <w:color w:val="000000"/>
          <w:sz w:val="24"/>
          <w:szCs w:val="24"/>
        </w:rPr>
        <w:t xml:space="preserve">. You hereby consent for security and probity checks to be conducted and for the personal information provided in Your Application Form to be used and disclosed to third parties to check the accuracy of the information provided and to determine </w:t>
      </w:r>
      <w:proofErr w:type="gramStart"/>
      <w:r w:rsidRPr="00FB5060">
        <w:rPr>
          <w:color w:val="000000"/>
          <w:sz w:val="24"/>
          <w:szCs w:val="24"/>
        </w:rPr>
        <w:t>Your</w:t>
      </w:r>
      <w:proofErr w:type="gramEnd"/>
      <w:r w:rsidRPr="00FB5060">
        <w:rPr>
          <w:color w:val="000000"/>
          <w:sz w:val="24"/>
          <w:szCs w:val="24"/>
        </w:rPr>
        <w:t xml:space="preserve"> suitability for the Exchange.</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48) </w:t>
      </w:r>
      <w:r w:rsidRPr="00FB5060">
        <w:rPr>
          <w:color w:val="000000"/>
          <w:sz w:val="24"/>
          <w:szCs w:val="24"/>
        </w:rPr>
        <w:tab/>
      </w:r>
      <w:r w:rsidRPr="00FB5060">
        <w:rPr>
          <w:b/>
          <w:bCs/>
          <w:color w:val="000000"/>
          <w:sz w:val="24"/>
          <w:szCs w:val="24"/>
        </w:rPr>
        <w:t>Privacy</w:t>
      </w:r>
      <w:r w:rsidRPr="00FB5060">
        <w:rPr>
          <w:color w:val="000000"/>
          <w:sz w:val="24"/>
          <w:szCs w:val="24"/>
        </w:rPr>
        <w:t xml:space="preserve">. You consent to the Department and associated third parties using the information, including personal information, provided in </w:t>
      </w:r>
      <w:proofErr w:type="gramStart"/>
      <w:r w:rsidRPr="00FB5060">
        <w:rPr>
          <w:color w:val="000000"/>
          <w:sz w:val="24"/>
          <w:szCs w:val="24"/>
        </w:rPr>
        <w:t>Your</w:t>
      </w:r>
      <w:proofErr w:type="gramEnd"/>
      <w:r w:rsidRPr="00FB5060">
        <w:rPr>
          <w:color w:val="000000"/>
          <w:sz w:val="24"/>
          <w:szCs w:val="24"/>
        </w:rPr>
        <w:t xml:space="preserve"> application and final report, for the purposes of assessing Your compliance with these conditions and of publicising the Program.</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49) </w:t>
      </w:r>
      <w:r w:rsidRPr="00FB5060">
        <w:rPr>
          <w:color w:val="000000"/>
          <w:sz w:val="24"/>
          <w:szCs w:val="24"/>
        </w:rPr>
        <w:tab/>
      </w:r>
      <w:r w:rsidRPr="00FB5060">
        <w:rPr>
          <w:b/>
          <w:bCs/>
          <w:color w:val="000000"/>
          <w:sz w:val="24"/>
          <w:szCs w:val="24"/>
        </w:rPr>
        <w:t>Copyright licence</w:t>
      </w:r>
      <w:r w:rsidRPr="00FB5060">
        <w:rPr>
          <w:color w:val="000000"/>
          <w:sz w:val="24"/>
          <w:szCs w:val="24"/>
        </w:rPr>
        <w:t>. You hereby grant a non-exclusive, royalty-free copyright licence to the Department to exercise and sub-licence all rights of copyright (including rights to reproduce the work and communicate it to the public) in the research brief and any other material produced by You that is prepared in response to Program requirements (with or without amendment) for any non-commercial purpose. This licence includes, without limiting its generality, permission to post the final report or parts of it on the Department’s website or make the report available to professional associations for dissemination for non-commercial purposes.</w:t>
      </w:r>
    </w:p>
    <w:p w:rsidR="00FB5060" w:rsidRPr="00FB5060" w:rsidRDefault="00FB5060" w:rsidP="007738F0">
      <w:pPr>
        <w:autoSpaceDE w:val="0"/>
        <w:autoSpaceDN w:val="0"/>
        <w:adjustRightInd w:val="0"/>
        <w:spacing w:after="120"/>
        <w:ind w:left="567" w:hanging="567"/>
        <w:jc w:val="both"/>
        <w:rPr>
          <w:b/>
          <w:bCs/>
          <w:i/>
          <w:color w:val="000000"/>
          <w:sz w:val="24"/>
          <w:szCs w:val="24"/>
        </w:rPr>
      </w:pPr>
      <w:r w:rsidRPr="00FB5060">
        <w:rPr>
          <w:b/>
          <w:bCs/>
          <w:i/>
          <w:color w:val="000000"/>
          <w:sz w:val="24"/>
          <w:szCs w:val="24"/>
        </w:rPr>
        <w:t>Other General</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50)</w:t>
      </w:r>
      <w:r w:rsidRPr="00FB5060">
        <w:rPr>
          <w:color w:val="000000"/>
          <w:sz w:val="24"/>
          <w:szCs w:val="24"/>
        </w:rPr>
        <w:tab/>
      </w:r>
      <w:r w:rsidRPr="00FB5060">
        <w:rPr>
          <w:b/>
          <w:bCs/>
          <w:color w:val="000000"/>
          <w:sz w:val="24"/>
          <w:szCs w:val="24"/>
        </w:rPr>
        <w:t>Agreement</w:t>
      </w:r>
      <w:r w:rsidRPr="00FB5060">
        <w:rPr>
          <w:color w:val="000000"/>
          <w:sz w:val="24"/>
          <w:szCs w:val="24"/>
        </w:rPr>
        <w:t>. Applicants receiving an Exchange placement will be required to sign an agreement that reflects the obligations of the parties involved in the Exchange.</w:t>
      </w:r>
    </w:p>
    <w:p w:rsidR="00FB5060" w:rsidRPr="00FB5060" w:rsidRDefault="00FB5060" w:rsidP="007738F0">
      <w:pPr>
        <w:autoSpaceDE w:val="0"/>
        <w:autoSpaceDN w:val="0"/>
        <w:adjustRightInd w:val="0"/>
        <w:spacing w:after="120"/>
        <w:ind w:left="567" w:hanging="567"/>
        <w:jc w:val="both"/>
        <w:rPr>
          <w:color w:val="000000"/>
          <w:sz w:val="24"/>
          <w:szCs w:val="24"/>
        </w:rPr>
      </w:pPr>
      <w:r w:rsidRPr="00FB5060">
        <w:rPr>
          <w:color w:val="000000"/>
          <w:sz w:val="24"/>
          <w:szCs w:val="24"/>
        </w:rPr>
        <w:t xml:space="preserve">51) </w:t>
      </w:r>
      <w:r w:rsidRPr="00FB5060">
        <w:rPr>
          <w:color w:val="000000"/>
          <w:sz w:val="24"/>
          <w:szCs w:val="24"/>
        </w:rPr>
        <w:tab/>
      </w:r>
      <w:r w:rsidRPr="00FB5060">
        <w:rPr>
          <w:b/>
          <w:bCs/>
          <w:color w:val="000000"/>
          <w:sz w:val="24"/>
          <w:szCs w:val="24"/>
        </w:rPr>
        <w:t>Exceptions</w:t>
      </w:r>
      <w:r w:rsidRPr="00FB5060">
        <w:rPr>
          <w:color w:val="000000"/>
          <w:sz w:val="24"/>
          <w:szCs w:val="24"/>
        </w:rPr>
        <w:t>. These Exchange Terms and Conditions are standard for all applicants. However, exceptions may be granted to applicants based on their individual needs and circumstances.</w:t>
      </w:r>
    </w:p>
    <w:p w:rsidR="00FB5060" w:rsidRPr="00FB5060" w:rsidRDefault="0049439F" w:rsidP="007738F0">
      <w:pPr>
        <w:autoSpaceDE w:val="0"/>
        <w:autoSpaceDN w:val="0"/>
        <w:adjustRightInd w:val="0"/>
        <w:spacing w:after="120"/>
        <w:ind w:left="567" w:hanging="567"/>
        <w:jc w:val="both"/>
        <w:rPr>
          <w:color w:val="000000"/>
          <w:sz w:val="24"/>
          <w:szCs w:val="24"/>
        </w:rPr>
      </w:pPr>
      <w:r>
        <w:rPr>
          <w:b/>
          <w:noProof/>
          <w:lang w:eastAsia="en-AU"/>
        </w:rPr>
        <mc:AlternateContent>
          <mc:Choice Requires="wps">
            <w:drawing>
              <wp:anchor distT="0" distB="0" distL="114300" distR="114300" simplePos="0" relativeHeight="251663360" behindDoc="0" locked="0" layoutInCell="1" allowOverlap="1" wp14:anchorId="37B4FA8A" wp14:editId="34FC4DD6">
                <wp:simplePos x="0" y="0"/>
                <wp:positionH relativeFrom="column">
                  <wp:posOffset>3835400</wp:posOffset>
                </wp:positionH>
                <wp:positionV relativeFrom="paragraph">
                  <wp:posOffset>276225</wp:posOffset>
                </wp:positionV>
                <wp:extent cx="2628265" cy="1792605"/>
                <wp:effectExtent l="0" t="0" r="19685" b="17145"/>
                <wp:wrapNone/>
                <wp:docPr id="107" name="Text Box 107"/>
                <wp:cNvGraphicFramePr/>
                <a:graphic xmlns:a="http://schemas.openxmlformats.org/drawingml/2006/main">
                  <a:graphicData uri="http://schemas.microsoft.com/office/word/2010/wordprocessingShape">
                    <wps:wsp>
                      <wps:cNvSpPr txBox="1"/>
                      <wps:spPr>
                        <a:xfrm>
                          <a:off x="0" y="0"/>
                          <a:ext cx="2628265" cy="179260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060" w:rsidRDefault="00FB5060" w:rsidP="00FB5060">
                            <w:pPr>
                              <w:pStyle w:val="61FurtherInfoHeading"/>
                            </w:pPr>
                            <w:r>
                              <w:t>Teacher Exchange Program</w:t>
                            </w:r>
                          </w:p>
                          <w:p w:rsidR="00FB5060" w:rsidRPr="003E19E2" w:rsidRDefault="00FB5060" w:rsidP="00FB5060">
                            <w:pPr>
                              <w:pStyle w:val="63WebAddressContacts"/>
                              <w:spacing w:line="240" w:lineRule="auto"/>
                            </w:pPr>
                          </w:p>
                          <w:p w:rsidR="00FB5060" w:rsidRDefault="00734EC4" w:rsidP="00FB5060">
                            <w:pPr>
                              <w:rPr>
                                <w:color w:val="FFFFFF" w:themeColor="background1"/>
                              </w:rPr>
                            </w:pPr>
                            <w:r>
                              <w:rPr>
                                <w:color w:val="FFFFFF" w:themeColor="background1"/>
                              </w:rPr>
                              <w:t>Human Resources</w:t>
                            </w:r>
                            <w:r w:rsidR="00FB5060">
                              <w:rPr>
                                <w:color w:val="FFFFFF" w:themeColor="background1"/>
                              </w:rPr>
                              <w:t xml:space="preserve"> Directorate</w:t>
                            </w:r>
                          </w:p>
                          <w:p w:rsidR="00FB5060" w:rsidRPr="00734EC4" w:rsidRDefault="00FB5060" w:rsidP="00FB5060">
                            <w:pPr>
                              <w:rPr>
                                <w:color w:val="FFFFFF" w:themeColor="background1"/>
                                <w:sz w:val="18"/>
                                <w:szCs w:val="18"/>
                              </w:rPr>
                            </w:pPr>
                            <w:proofErr w:type="spellStart"/>
                            <w:r w:rsidRPr="00734EC4">
                              <w:rPr>
                                <w:color w:val="FFFFFF" w:themeColor="background1"/>
                                <w:sz w:val="18"/>
                                <w:szCs w:val="18"/>
                              </w:rPr>
                              <w:t>Ph</w:t>
                            </w:r>
                            <w:proofErr w:type="spellEnd"/>
                            <w:r w:rsidRPr="00734EC4">
                              <w:rPr>
                                <w:color w:val="FFFFFF" w:themeColor="background1"/>
                                <w:sz w:val="18"/>
                                <w:szCs w:val="18"/>
                              </w:rPr>
                              <w:t xml:space="preserve"> (02) 4224 9085 </w:t>
                            </w:r>
                          </w:p>
                          <w:p w:rsidR="00FB5060" w:rsidRPr="003E19E2" w:rsidRDefault="00FB5060" w:rsidP="00FB5060">
                            <w:pPr>
                              <w:rPr>
                                <w:color w:val="FFFFFF" w:themeColor="background1"/>
                                <w:sz w:val="12"/>
                                <w:szCs w:val="12"/>
                              </w:rPr>
                            </w:pPr>
                          </w:p>
                          <w:p w:rsidR="00FB5060" w:rsidRPr="003E648D" w:rsidRDefault="00FB5060" w:rsidP="00FB5060">
                            <w:pPr>
                              <w:rPr>
                                <w:color w:val="FFFFFF" w:themeColor="background1"/>
                                <w:sz w:val="18"/>
                                <w:szCs w:val="18"/>
                              </w:rPr>
                            </w:pPr>
                            <w:r w:rsidRPr="003E648D">
                              <w:rPr>
                                <w:color w:val="FFFFFF" w:themeColor="background1"/>
                                <w:sz w:val="18"/>
                                <w:szCs w:val="18"/>
                              </w:rPr>
                              <w:t>Email:</w:t>
                            </w:r>
                            <w:r>
                              <w:rPr>
                                <w:color w:val="FFFFFF" w:themeColor="background1"/>
                                <w:sz w:val="18"/>
                                <w:szCs w:val="18"/>
                              </w:rPr>
                              <w:t xml:space="preserve"> </w:t>
                            </w:r>
                            <w:hyperlink r:id="rId11" w:history="1">
                              <w:r w:rsidRPr="003E648D">
                                <w:rPr>
                                  <w:rStyle w:val="Hyperlink"/>
                                  <w:rFonts w:cs="Arial"/>
                                  <w:color w:val="FFFFFF" w:themeColor="background1"/>
                                  <w:sz w:val="18"/>
                                  <w:szCs w:val="18"/>
                                </w:rPr>
                                <w:t>corporate.exchangeprograms@det.nsw.edu.au</w:t>
                              </w:r>
                            </w:hyperlink>
                            <w:r w:rsidRPr="003E648D">
                              <w:rPr>
                                <w:color w:val="FFFFFF" w:themeColor="background1"/>
                                <w:sz w:val="18"/>
                                <w:szCs w:val="18"/>
                              </w:rPr>
                              <w:t xml:space="preserve"> </w:t>
                            </w:r>
                          </w:p>
                          <w:p w:rsidR="00FB5060" w:rsidRPr="003E19E2" w:rsidRDefault="00FB5060" w:rsidP="00FB5060">
                            <w:pPr>
                              <w:rPr>
                                <w:color w:val="FFFFFF" w:themeColor="background1"/>
                                <w:sz w:val="12"/>
                                <w:szCs w:val="12"/>
                              </w:rPr>
                            </w:pPr>
                          </w:p>
                          <w:p w:rsidR="00FB5060" w:rsidRPr="003E648D" w:rsidRDefault="00FB5060" w:rsidP="00FB5060">
                            <w:pPr>
                              <w:rPr>
                                <w:color w:val="FFFFFF" w:themeColor="background1"/>
                                <w:sz w:val="18"/>
                                <w:szCs w:val="18"/>
                              </w:rPr>
                            </w:pPr>
                            <w:r w:rsidRPr="003E648D">
                              <w:rPr>
                                <w:color w:val="FFFFFF" w:themeColor="background1"/>
                                <w:sz w:val="18"/>
                                <w:szCs w:val="18"/>
                              </w:rPr>
                              <w:t xml:space="preserve">Web: </w:t>
                            </w:r>
                            <w:hyperlink r:id="rId12" w:history="1">
                              <w:r w:rsidRPr="003E648D">
                                <w:rPr>
                                  <w:rStyle w:val="Hyperlink"/>
                                  <w:rFonts w:cs="Arial"/>
                                  <w:color w:val="FFFFFF" w:themeColor="background1"/>
                                  <w:sz w:val="18"/>
                                  <w:szCs w:val="18"/>
                                </w:rPr>
                                <w:t>www.</w:t>
                              </w:r>
                              <w:r w:rsidR="00F3100C">
                                <w:rPr>
                                  <w:rStyle w:val="Hyperlink"/>
                                  <w:rFonts w:cs="Arial"/>
                                  <w:color w:val="FFFFFF" w:themeColor="background1"/>
                                  <w:sz w:val="18"/>
                                  <w:szCs w:val="18"/>
                                </w:rPr>
                                <w:t>teach.nsw.edu.au/exchange</w:t>
                              </w:r>
                            </w:hyperlink>
                          </w:p>
                          <w:p w:rsidR="00FB5060" w:rsidRPr="003E19E2" w:rsidRDefault="00FB5060" w:rsidP="00FB50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302pt;margin-top:21.75pt;width:206.95pt;height:1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" fillcolor="black [3213]" strokeweight=".5pt">
                <v:textbox>
                  <w:txbxContent>
                    <w:p w:rsidR="00FB5060" w:rsidRDefault="00FB5060" w:rsidP="00FB5060">
                      <w:pPr>
                        <w:pStyle w:val="61FurtherInfoHeading"/>
                      </w:pPr>
                      <w:r>
                        <w:t>Teacher Exchange Program</w:t>
                      </w:r>
                    </w:p>
                    <w:p w:rsidR="00FB5060" w:rsidRPr="003E19E2" w:rsidRDefault="00FB5060" w:rsidP="00FB5060">
                      <w:pPr>
                        <w:pStyle w:val="63WebAddressContacts"/>
                        <w:spacing w:line="240" w:lineRule="auto"/>
                      </w:pPr>
                    </w:p>
                    <w:p w:rsidR="00FB5060" w:rsidRDefault="00734EC4" w:rsidP="00FB5060">
                      <w:pPr>
                        <w:rPr>
                          <w:color w:val="FFFFFF" w:themeColor="background1"/>
                        </w:rPr>
                      </w:pPr>
                      <w:r>
                        <w:rPr>
                          <w:color w:val="FFFFFF" w:themeColor="background1"/>
                        </w:rPr>
                        <w:t>Human Resources</w:t>
                      </w:r>
                      <w:r w:rsidR="00FB5060">
                        <w:rPr>
                          <w:color w:val="FFFFFF" w:themeColor="background1"/>
                        </w:rPr>
                        <w:t xml:space="preserve"> Directorate</w:t>
                      </w:r>
                    </w:p>
                    <w:p w:rsidR="00FB5060" w:rsidRPr="00734EC4" w:rsidRDefault="00FB5060" w:rsidP="00FB5060">
                      <w:pPr>
                        <w:rPr>
                          <w:color w:val="FFFFFF" w:themeColor="background1"/>
                          <w:sz w:val="18"/>
                          <w:szCs w:val="18"/>
                        </w:rPr>
                      </w:pPr>
                      <w:proofErr w:type="spellStart"/>
                      <w:r w:rsidRPr="00734EC4">
                        <w:rPr>
                          <w:color w:val="FFFFFF" w:themeColor="background1"/>
                          <w:sz w:val="18"/>
                          <w:szCs w:val="18"/>
                        </w:rPr>
                        <w:t>Ph</w:t>
                      </w:r>
                      <w:proofErr w:type="spellEnd"/>
                      <w:r w:rsidRPr="00734EC4">
                        <w:rPr>
                          <w:color w:val="FFFFFF" w:themeColor="background1"/>
                          <w:sz w:val="18"/>
                          <w:szCs w:val="18"/>
                        </w:rPr>
                        <w:t xml:space="preserve"> (02) 4224 9085 </w:t>
                      </w:r>
                    </w:p>
                    <w:p w:rsidR="00FB5060" w:rsidRPr="003E19E2" w:rsidRDefault="00FB5060" w:rsidP="00FB5060">
                      <w:pPr>
                        <w:rPr>
                          <w:color w:val="FFFFFF" w:themeColor="background1"/>
                          <w:sz w:val="12"/>
                          <w:szCs w:val="12"/>
                        </w:rPr>
                      </w:pPr>
                    </w:p>
                    <w:p w:rsidR="00FB5060" w:rsidRPr="003E648D" w:rsidRDefault="00FB5060" w:rsidP="00FB5060">
                      <w:pPr>
                        <w:rPr>
                          <w:color w:val="FFFFFF" w:themeColor="background1"/>
                          <w:sz w:val="18"/>
                          <w:szCs w:val="18"/>
                        </w:rPr>
                      </w:pPr>
                      <w:r w:rsidRPr="003E648D">
                        <w:rPr>
                          <w:color w:val="FFFFFF" w:themeColor="background1"/>
                          <w:sz w:val="18"/>
                          <w:szCs w:val="18"/>
                        </w:rPr>
                        <w:t>Email:</w:t>
                      </w:r>
                      <w:r>
                        <w:rPr>
                          <w:color w:val="FFFFFF" w:themeColor="background1"/>
                          <w:sz w:val="18"/>
                          <w:szCs w:val="18"/>
                        </w:rPr>
                        <w:t xml:space="preserve"> </w:t>
                      </w:r>
                      <w:hyperlink r:id="rId13" w:history="1">
                        <w:r w:rsidRPr="003E648D">
                          <w:rPr>
                            <w:rStyle w:val="Hyperlink"/>
                            <w:rFonts w:cs="Arial"/>
                            <w:color w:val="FFFFFF" w:themeColor="background1"/>
                            <w:sz w:val="18"/>
                            <w:szCs w:val="18"/>
                          </w:rPr>
                          <w:t>corporate.exchangeprograms@det.nsw.edu.au</w:t>
                        </w:r>
                      </w:hyperlink>
                      <w:r w:rsidRPr="003E648D">
                        <w:rPr>
                          <w:color w:val="FFFFFF" w:themeColor="background1"/>
                          <w:sz w:val="18"/>
                          <w:szCs w:val="18"/>
                        </w:rPr>
                        <w:t xml:space="preserve"> </w:t>
                      </w:r>
                    </w:p>
                    <w:p w:rsidR="00FB5060" w:rsidRPr="003E19E2" w:rsidRDefault="00FB5060" w:rsidP="00FB5060">
                      <w:pPr>
                        <w:rPr>
                          <w:color w:val="FFFFFF" w:themeColor="background1"/>
                          <w:sz w:val="12"/>
                          <w:szCs w:val="12"/>
                        </w:rPr>
                      </w:pPr>
                    </w:p>
                    <w:p w:rsidR="00FB5060" w:rsidRPr="003E648D" w:rsidRDefault="00FB5060" w:rsidP="00FB5060">
                      <w:pPr>
                        <w:rPr>
                          <w:color w:val="FFFFFF" w:themeColor="background1"/>
                          <w:sz w:val="18"/>
                          <w:szCs w:val="18"/>
                        </w:rPr>
                      </w:pPr>
                      <w:r w:rsidRPr="003E648D">
                        <w:rPr>
                          <w:color w:val="FFFFFF" w:themeColor="background1"/>
                          <w:sz w:val="18"/>
                          <w:szCs w:val="18"/>
                        </w:rPr>
                        <w:t xml:space="preserve">Web: </w:t>
                      </w:r>
                      <w:hyperlink r:id="rId14" w:history="1">
                        <w:r w:rsidRPr="003E648D">
                          <w:rPr>
                            <w:rStyle w:val="Hyperlink"/>
                            <w:rFonts w:cs="Arial"/>
                            <w:color w:val="FFFFFF" w:themeColor="background1"/>
                            <w:sz w:val="18"/>
                            <w:szCs w:val="18"/>
                          </w:rPr>
                          <w:t>www.</w:t>
                        </w:r>
                        <w:r w:rsidR="00F3100C">
                          <w:rPr>
                            <w:rStyle w:val="Hyperlink"/>
                            <w:rFonts w:cs="Arial"/>
                            <w:color w:val="FFFFFF" w:themeColor="background1"/>
                            <w:sz w:val="18"/>
                            <w:szCs w:val="18"/>
                          </w:rPr>
                          <w:t>teach.nsw.edu.au/exchange</w:t>
                        </w:r>
                      </w:hyperlink>
                    </w:p>
                    <w:p w:rsidR="00FB5060" w:rsidRPr="003E19E2" w:rsidRDefault="00FB5060" w:rsidP="00FB5060"/>
                  </w:txbxContent>
                </v:textbox>
              </v:shape>
            </w:pict>
          </mc:Fallback>
        </mc:AlternateContent>
      </w:r>
      <w:r w:rsidR="00FB5060" w:rsidRPr="00FB5060">
        <w:rPr>
          <w:color w:val="000000"/>
          <w:sz w:val="24"/>
          <w:szCs w:val="24"/>
        </w:rPr>
        <w:t xml:space="preserve">52) </w:t>
      </w:r>
      <w:r w:rsidR="00FB5060" w:rsidRPr="00FB5060">
        <w:rPr>
          <w:color w:val="000000"/>
          <w:sz w:val="24"/>
          <w:szCs w:val="24"/>
        </w:rPr>
        <w:tab/>
      </w:r>
      <w:r w:rsidR="00FB5060" w:rsidRPr="00FB5060">
        <w:rPr>
          <w:b/>
          <w:bCs/>
          <w:color w:val="000000"/>
          <w:sz w:val="24"/>
          <w:szCs w:val="24"/>
        </w:rPr>
        <w:t>Subject to change</w:t>
      </w:r>
      <w:r w:rsidR="00FB5060" w:rsidRPr="00FB5060">
        <w:rPr>
          <w:color w:val="000000"/>
          <w:sz w:val="24"/>
          <w:szCs w:val="24"/>
        </w:rPr>
        <w:t>. These Exchange Terms and Conditions are subject to change at any time without prior notice.</w:t>
      </w:r>
    </w:p>
    <w:p w:rsidR="004B5CE4" w:rsidRDefault="004B5CE4" w:rsidP="007738F0">
      <w:pPr>
        <w:pStyle w:val="BodyQuestion"/>
        <w:rPr>
          <w:sz w:val="24"/>
          <w:szCs w:val="24"/>
        </w:rPr>
      </w:pPr>
    </w:p>
    <w:sectPr w:rsidR="004B5CE4" w:rsidSect="00CD0DB0">
      <w:footerReference w:type="default" r:id="rId15"/>
      <w:pgSz w:w="11906" w:h="16838" w:code="9"/>
      <w:pgMar w:top="851" w:right="851" w:bottom="851"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35" w:rsidRDefault="00AE3535" w:rsidP="00D445D5">
      <w:r>
        <w:separator/>
      </w:r>
    </w:p>
  </w:endnote>
  <w:endnote w:type="continuationSeparator" w:id="0">
    <w:p w:rsidR="00AE3535" w:rsidRDefault="00AE3535" w:rsidP="00D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29" w:rsidRPr="004B5CE4" w:rsidRDefault="00D16BF5" w:rsidP="004B5CE4">
    <w:pPr>
      <w:pStyle w:val="Footer"/>
      <w:tabs>
        <w:tab w:val="clear" w:pos="9026"/>
        <w:tab w:val="right" w:pos="10206"/>
      </w:tabs>
      <w:rPr>
        <w:sz w:val="20"/>
      </w:rPr>
    </w:pPr>
    <w:r>
      <w:rPr>
        <w:sz w:val="20"/>
      </w:rPr>
      <w:t xml:space="preserve">International </w:t>
    </w:r>
    <w:r w:rsidR="004B5CE4" w:rsidRPr="004B5CE4">
      <w:rPr>
        <w:sz w:val="20"/>
      </w:rPr>
      <w:t>Teacher Exchange Program</w:t>
    </w:r>
    <w:r>
      <w:rPr>
        <w:sz w:val="20"/>
      </w:rPr>
      <w:t xml:space="preserve"> 2018 </w:t>
    </w:r>
    <w:r w:rsidR="008C70A0">
      <w:rPr>
        <w:sz w:val="20"/>
      </w:rPr>
      <w:t>– Terms and Conditions (</w:t>
    </w:r>
    <w:r w:rsidR="0049439F">
      <w:rPr>
        <w:sz w:val="20"/>
      </w:rPr>
      <w:t>Oct</w:t>
    </w:r>
    <w:r w:rsidR="008C70A0">
      <w:rPr>
        <w:sz w:val="20"/>
      </w:rPr>
      <w:t xml:space="preserve"> 2016</w:t>
    </w:r>
    <w:r w:rsidR="004B5CE4" w:rsidRPr="004B5CE4">
      <w:rPr>
        <w:sz w:val="20"/>
      </w:rPr>
      <w:t xml:space="preserve">) </w:t>
    </w:r>
    <w:r w:rsidR="004B5CE4" w:rsidRPr="004B5CE4">
      <w:rPr>
        <w:sz w:val="20"/>
      </w:rPr>
      <w:tab/>
      <w:t xml:space="preserve">Page </w:t>
    </w:r>
    <w:r w:rsidR="004B5CE4" w:rsidRPr="004B5CE4">
      <w:rPr>
        <w:sz w:val="20"/>
      </w:rPr>
      <w:fldChar w:fldCharType="begin"/>
    </w:r>
    <w:r w:rsidR="004B5CE4" w:rsidRPr="004B5CE4">
      <w:rPr>
        <w:sz w:val="20"/>
      </w:rPr>
      <w:instrText xml:space="preserve"> PAGE  \* Arabic  \* MERGEFORMAT </w:instrText>
    </w:r>
    <w:r w:rsidR="004B5CE4" w:rsidRPr="004B5CE4">
      <w:rPr>
        <w:sz w:val="20"/>
      </w:rPr>
      <w:fldChar w:fldCharType="separate"/>
    </w:r>
    <w:r w:rsidR="001E5317">
      <w:rPr>
        <w:noProof/>
        <w:sz w:val="20"/>
      </w:rPr>
      <w:t>1</w:t>
    </w:r>
    <w:r w:rsidR="004B5CE4" w:rsidRPr="004B5CE4">
      <w:rPr>
        <w:sz w:val="20"/>
      </w:rPr>
      <w:fldChar w:fldCharType="end"/>
    </w:r>
    <w:r w:rsidR="004B5CE4" w:rsidRPr="004B5CE4">
      <w:rPr>
        <w:sz w:val="20"/>
      </w:rPr>
      <w:t xml:space="preserve"> of </w:t>
    </w:r>
    <w:r w:rsidR="004B5CE4" w:rsidRPr="004B5CE4">
      <w:rPr>
        <w:sz w:val="20"/>
      </w:rPr>
      <w:fldChar w:fldCharType="begin"/>
    </w:r>
    <w:r w:rsidR="004B5CE4" w:rsidRPr="004B5CE4">
      <w:rPr>
        <w:sz w:val="20"/>
      </w:rPr>
      <w:instrText xml:space="preserve"> NUMPAGES  \* Arabic  \* MERGEFORMAT </w:instrText>
    </w:r>
    <w:r w:rsidR="004B5CE4" w:rsidRPr="004B5CE4">
      <w:rPr>
        <w:sz w:val="20"/>
      </w:rPr>
      <w:fldChar w:fldCharType="separate"/>
    </w:r>
    <w:r w:rsidR="001E5317">
      <w:rPr>
        <w:noProof/>
        <w:sz w:val="20"/>
      </w:rPr>
      <w:t>7</w:t>
    </w:r>
    <w:r w:rsidR="004B5CE4" w:rsidRPr="004B5CE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35" w:rsidRDefault="00AE3535" w:rsidP="00D445D5">
      <w:r>
        <w:separator/>
      </w:r>
    </w:p>
  </w:footnote>
  <w:footnote w:type="continuationSeparator" w:id="0">
    <w:p w:rsidR="00AE3535" w:rsidRDefault="00AE3535" w:rsidP="00D4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EBE"/>
    <w:multiLevelType w:val="hybridMultilevel"/>
    <w:tmpl w:val="C186E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58604F"/>
    <w:multiLevelType w:val="hybridMultilevel"/>
    <w:tmpl w:val="1CB0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63D32"/>
    <w:multiLevelType w:val="hybridMultilevel"/>
    <w:tmpl w:val="CF36C89E"/>
    <w:lvl w:ilvl="0" w:tplc="84EE082E">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
    <w:nsid w:val="12C42FAA"/>
    <w:multiLevelType w:val="hybridMultilevel"/>
    <w:tmpl w:val="B65A0F62"/>
    <w:lvl w:ilvl="0" w:tplc="0B307A7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3277173"/>
    <w:multiLevelType w:val="hybridMultilevel"/>
    <w:tmpl w:val="14CC5990"/>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190B67FF"/>
    <w:multiLevelType w:val="hybridMultilevel"/>
    <w:tmpl w:val="E09A076C"/>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19D94598"/>
    <w:multiLevelType w:val="hybridMultilevel"/>
    <w:tmpl w:val="5BE03976"/>
    <w:lvl w:ilvl="0" w:tplc="84EE082E">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7">
    <w:nsid w:val="329F4D11"/>
    <w:multiLevelType w:val="hybridMultilevel"/>
    <w:tmpl w:val="7AB27AD4"/>
    <w:lvl w:ilvl="0" w:tplc="E35014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7D78C7"/>
    <w:multiLevelType w:val="hybridMultilevel"/>
    <w:tmpl w:val="831C5ACC"/>
    <w:lvl w:ilvl="0" w:tplc="E35014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3427484"/>
    <w:multiLevelType w:val="hybridMultilevel"/>
    <w:tmpl w:val="7610DD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A33935"/>
    <w:multiLevelType w:val="hybridMultilevel"/>
    <w:tmpl w:val="BCE400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55817E73"/>
    <w:multiLevelType w:val="hybridMultilevel"/>
    <w:tmpl w:val="CC2A07F8"/>
    <w:lvl w:ilvl="0" w:tplc="0C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56345818"/>
    <w:multiLevelType w:val="hybridMultilevel"/>
    <w:tmpl w:val="D7AEB81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3">
    <w:nsid w:val="6FFB46CA"/>
    <w:multiLevelType w:val="hybridMultilevel"/>
    <w:tmpl w:val="D5BC3172"/>
    <w:lvl w:ilvl="0" w:tplc="84EE082E">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4">
    <w:nsid w:val="7053617E"/>
    <w:multiLevelType w:val="hybridMultilevel"/>
    <w:tmpl w:val="E5E07BD2"/>
    <w:lvl w:ilvl="0" w:tplc="2C2AB71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BFA7DB3"/>
    <w:multiLevelType w:val="hybridMultilevel"/>
    <w:tmpl w:val="45E4C842"/>
    <w:lvl w:ilvl="0" w:tplc="2C2AB71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4"/>
  </w:num>
  <w:num w:numId="5">
    <w:abstractNumId w:val="7"/>
  </w:num>
  <w:num w:numId="6">
    <w:abstractNumId w:val="1"/>
  </w:num>
  <w:num w:numId="7">
    <w:abstractNumId w:val="15"/>
  </w:num>
  <w:num w:numId="8">
    <w:abstractNumId w:val="0"/>
  </w:num>
  <w:num w:numId="9">
    <w:abstractNumId w:val="12"/>
  </w:num>
  <w:num w:numId="10">
    <w:abstractNumId w:val="6"/>
  </w:num>
  <w:num w:numId="11">
    <w:abstractNumId w:val="13"/>
  </w:num>
  <w:num w:numId="12">
    <w:abstractNumId w:val="2"/>
  </w:num>
  <w:num w:numId="13">
    <w:abstractNumId w:val="5"/>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284"/>
  <w:drawingGridHorizontalSpacing w:val="110"/>
  <w:displayHorizontalDrawingGridEvery w:val="2"/>
  <w:displayVerticalDrawingGridEvery w:val="2"/>
  <w:characterSpacingControl w:val="doNotCompress"/>
  <w:hdrShapeDefaults>
    <o:shapedefaults v:ext="edit" spidmax="40961">
      <o:colormru v:ext="edit" colors="#404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F7"/>
    <w:rsid w:val="00000983"/>
    <w:rsid w:val="00000C07"/>
    <w:rsid w:val="00000E74"/>
    <w:rsid w:val="0000121B"/>
    <w:rsid w:val="000012B7"/>
    <w:rsid w:val="00001778"/>
    <w:rsid w:val="000019E9"/>
    <w:rsid w:val="0000225A"/>
    <w:rsid w:val="00002A80"/>
    <w:rsid w:val="00002E85"/>
    <w:rsid w:val="000036BC"/>
    <w:rsid w:val="00003A8C"/>
    <w:rsid w:val="00003F7E"/>
    <w:rsid w:val="0000547C"/>
    <w:rsid w:val="0000549F"/>
    <w:rsid w:val="000070D2"/>
    <w:rsid w:val="000075CE"/>
    <w:rsid w:val="000079C4"/>
    <w:rsid w:val="00007CD6"/>
    <w:rsid w:val="0001027F"/>
    <w:rsid w:val="0001123F"/>
    <w:rsid w:val="0001231E"/>
    <w:rsid w:val="000126A0"/>
    <w:rsid w:val="00012B8B"/>
    <w:rsid w:val="000133CB"/>
    <w:rsid w:val="00014F7E"/>
    <w:rsid w:val="00014FD8"/>
    <w:rsid w:val="00015153"/>
    <w:rsid w:val="000152CA"/>
    <w:rsid w:val="00016996"/>
    <w:rsid w:val="00016B18"/>
    <w:rsid w:val="00016CFC"/>
    <w:rsid w:val="00017284"/>
    <w:rsid w:val="00017366"/>
    <w:rsid w:val="00017E89"/>
    <w:rsid w:val="000200C7"/>
    <w:rsid w:val="000219A1"/>
    <w:rsid w:val="00021CAF"/>
    <w:rsid w:val="00021DD1"/>
    <w:rsid w:val="000220B0"/>
    <w:rsid w:val="000220E3"/>
    <w:rsid w:val="0002227E"/>
    <w:rsid w:val="00022E04"/>
    <w:rsid w:val="000231B6"/>
    <w:rsid w:val="000234D2"/>
    <w:rsid w:val="00023F27"/>
    <w:rsid w:val="00023F51"/>
    <w:rsid w:val="00024588"/>
    <w:rsid w:val="00024F17"/>
    <w:rsid w:val="000250C3"/>
    <w:rsid w:val="0002510C"/>
    <w:rsid w:val="00025F9B"/>
    <w:rsid w:val="00026012"/>
    <w:rsid w:val="0002630D"/>
    <w:rsid w:val="00026684"/>
    <w:rsid w:val="0002686A"/>
    <w:rsid w:val="000278BC"/>
    <w:rsid w:val="00027A15"/>
    <w:rsid w:val="00030049"/>
    <w:rsid w:val="00030B9D"/>
    <w:rsid w:val="00031422"/>
    <w:rsid w:val="00031985"/>
    <w:rsid w:val="00031C54"/>
    <w:rsid w:val="00032529"/>
    <w:rsid w:val="00032626"/>
    <w:rsid w:val="0003266B"/>
    <w:rsid w:val="0003368F"/>
    <w:rsid w:val="00034387"/>
    <w:rsid w:val="00034ADD"/>
    <w:rsid w:val="00034FD1"/>
    <w:rsid w:val="00035370"/>
    <w:rsid w:val="00035C4A"/>
    <w:rsid w:val="0003600A"/>
    <w:rsid w:val="000362A1"/>
    <w:rsid w:val="0003641A"/>
    <w:rsid w:val="00036535"/>
    <w:rsid w:val="000367BA"/>
    <w:rsid w:val="00036EBD"/>
    <w:rsid w:val="000372B0"/>
    <w:rsid w:val="0004015B"/>
    <w:rsid w:val="0004040F"/>
    <w:rsid w:val="00040A3A"/>
    <w:rsid w:val="00040BB6"/>
    <w:rsid w:val="00040F2A"/>
    <w:rsid w:val="0004110C"/>
    <w:rsid w:val="000415B8"/>
    <w:rsid w:val="00041DA3"/>
    <w:rsid w:val="000423D5"/>
    <w:rsid w:val="0004253C"/>
    <w:rsid w:val="0004260B"/>
    <w:rsid w:val="00042817"/>
    <w:rsid w:val="00042B05"/>
    <w:rsid w:val="00042BFB"/>
    <w:rsid w:val="00042F75"/>
    <w:rsid w:val="00043203"/>
    <w:rsid w:val="00043B10"/>
    <w:rsid w:val="00043B14"/>
    <w:rsid w:val="00043B80"/>
    <w:rsid w:val="00043F12"/>
    <w:rsid w:val="0004417E"/>
    <w:rsid w:val="000446DE"/>
    <w:rsid w:val="000454E5"/>
    <w:rsid w:val="00045C71"/>
    <w:rsid w:val="00045F76"/>
    <w:rsid w:val="000463B4"/>
    <w:rsid w:val="000467F3"/>
    <w:rsid w:val="000469D1"/>
    <w:rsid w:val="00046FB4"/>
    <w:rsid w:val="00047459"/>
    <w:rsid w:val="000500C4"/>
    <w:rsid w:val="000504A4"/>
    <w:rsid w:val="00051694"/>
    <w:rsid w:val="000519A8"/>
    <w:rsid w:val="00052A59"/>
    <w:rsid w:val="00052E8D"/>
    <w:rsid w:val="00052F49"/>
    <w:rsid w:val="0005304B"/>
    <w:rsid w:val="00053ADE"/>
    <w:rsid w:val="00054A60"/>
    <w:rsid w:val="0005556E"/>
    <w:rsid w:val="00055E5C"/>
    <w:rsid w:val="000568F5"/>
    <w:rsid w:val="00056DE5"/>
    <w:rsid w:val="00057016"/>
    <w:rsid w:val="00057D82"/>
    <w:rsid w:val="00060119"/>
    <w:rsid w:val="0006037D"/>
    <w:rsid w:val="00061AC7"/>
    <w:rsid w:val="00062FA3"/>
    <w:rsid w:val="0006340E"/>
    <w:rsid w:val="00063941"/>
    <w:rsid w:val="000655CD"/>
    <w:rsid w:val="00065CB0"/>
    <w:rsid w:val="00066D72"/>
    <w:rsid w:val="00067055"/>
    <w:rsid w:val="000703D5"/>
    <w:rsid w:val="0007097A"/>
    <w:rsid w:val="00070EDF"/>
    <w:rsid w:val="00071035"/>
    <w:rsid w:val="00071D06"/>
    <w:rsid w:val="00072829"/>
    <w:rsid w:val="00072BDD"/>
    <w:rsid w:val="00072DAB"/>
    <w:rsid w:val="00073158"/>
    <w:rsid w:val="00073CAE"/>
    <w:rsid w:val="00073E78"/>
    <w:rsid w:val="0007506B"/>
    <w:rsid w:val="00075C6F"/>
    <w:rsid w:val="00076B6A"/>
    <w:rsid w:val="00076C98"/>
    <w:rsid w:val="00077AB2"/>
    <w:rsid w:val="00077EEE"/>
    <w:rsid w:val="00077FF2"/>
    <w:rsid w:val="00080F0C"/>
    <w:rsid w:val="00080FF3"/>
    <w:rsid w:val="00081498"/>
    <w:rsid w:val="00081691"/>
    <w:rsid w:val="0008353E"/>
    <w:rsid w:val="00083625"/>
    <w:rsid w:val="00083F4D"/>
    <w:rsid w:val="0008410F"/>
    <w:rsid w:val="0008488C"/>
    <w:rsid w:val="0008535E"/>
    <w:rsid w:val="000853D9"/>
    <w:rsid w:val="000858A6"/>
    <w:rsid w:val="00086C3B"/>
    <w:rsid w:val="00087C08"/>
    <w:rsid w:val="00087DF7"/>
    <w:rsid w:val="00090EC1"/>
    <w:rsid w:val="00090FEE"/>
    <w:rsid w:val="00091250"/>
    <w:rsid w:val="000912E0"/>
    <w:rsid w:val="0009146D"/>
    <w:rsid w:val="00091680"/>
    <w:rsid w:val="00091BDD"/>
    <w:rsid w:val="0009241E"/>
    <w:rsid w:val="00093252"/>
    <w:rsid w:val="000935A2"/>
    <w:rsid w:val="00093764"/>
    <w:rsid w:val="000954CA"/>
    <w:rsid w:val="00095C97"/>
    <w:rsid w:val="000963B7"/>
    <w:rsid w:val="00096C06"/>
    <w:rsid w:val="00096CE2"/>
    <w:rsid w:val="00097677"/>
    <w:rsid w:val="000977D6"/>
    <w:rsid w:val="000A08F4"/>
    <w:rsid w:val="000A0969"/>
    <w:rsid w:val="000A1814"/>
    <w:rsid w:val="000A2F7D"/>
    <w:rsid w:val="000A364F"/>
    <w:rsid w:val="000A36EB"/>
    <w:rsid w:val="000A3992"/>
    <w:rsid w:val="000A3D29"/>
    <w:rsid w:val="000A4485"/>
    <w:rsid w:val="000A461D"/>
    <w:rsid w:val="000A4752"/>
    <w:rsid w:val="000A493E"/>
    <w:rsid w:val="000A4A11"/>
    <w:rsid w:val="000A6925"/>
    <w:rsid w:val="000B0799"/>
    <w:rsid w:val="000B14A0"/>
    <w:rsid w:val="000B1B2E"/>
    <w:rsid w:val="000B1D9B"/>
    <w:rsid w:val="000B2358"/>
    <w:rsid w:val="000B2705"/>
    <w:rsid w:val="000B3060"/>
    <w:rsid w:val="000B3201"/>
    <w:rsid w:val="000B33DB"/>
    <w:rsid w:val="000B3AD6"/>
    <w:rsid w:val="000B3C9C"/>
    <w:rsid w:val="000B440A"/>
    <w:rsid w:val="000B4827"/>
    <w:rsid w:val="000B4E08"/>
    <w:rsid w:val="000B5243"/>
    <w:rsid w:val="000B53AE"/>
    <w:rsid w:val="000B5574"/>
    <w:rsid w:val="000B6D2A"/>
    <w:rsid w:val="000B6E25"/>
    <w:rsid w:val="000B701F"/>
    <w:rsid w:val="000C0121"/>
    <w:rsid w:val="000C0411"/>
    <w:rsid w:val="000C0F7A"/>
    <w:rsid w:val="000C14A8"/>
    <w:rsid w:val="000C1540"/>
    <w:rsid w:val="000C1589"/>
    <w:rsid w:val="000C1CCE"/>
    <w:rsid w:val="000C20E4"/>
    <w:rsid w:val="000C23D1"/>
    <w:rsid w:val="000C249D"/>
    <w:rsid w:val="000C38A2"/>
    <w:rsid w:val="000C3D15"/>
    <w:rsid w:val="000C4782"/>
    <w:rsid w:val="000C518F"/>
    <w:rsid w:val="000C5223"/>
    <w:rsid w:val="000C6DDE"/>
    <w:rsid w:val="000C6E45"/>
    <w:rsid w:val="000C7CBB"/>
    <w:rsid w:val="000D0063"/>
    <w:rsid w:val="000D0269"/>
    <w:rsid w:val="000D055C"/>
    <w:rsid w:val="000D0B85"/>
    <w:rsid w:val="000D0CC8"/>
    <w:rsid w:val="000D0F86"/>
    <w:rsid w:val="000D194D"/>
    <w:rsid w:val="000D1A4C"/>
    <w:rsid w:val="000D2276"/>
    <w:rsid w:val="000D240E"/>
    <w:rsid w:val="000D2A37"/>
    <w:rsid w:val="000D3115"/>
    <w:rsid w:val="000D3823"/>
    <w:rsid w:val="000D40C8"/>
    <w:rsid w:val="000D40F4"/>
    <w:rsid w:val="000D4165"/>
    <w:rsid w:val="000D4CA9"/>
    <w:rsid w:val="000D4FE2"/>
    <w:rsid w:val="000D51D9"/>
    <w:rsid w:val="000D5452"/>
    <w:rsid w:val="000D578C"/>
    <w:rsid w:val="000D5D69"/>
    <w:rsid w:val="000D5EB4"/>
    <w:rsid w:val="000D6185"/>
    <w:rsid w:val="000D6290"/>
    <w:rsid w:val="000D63C0"/>
    <w:rsid w:val="000D6F8E"/>
    <w:rsid w:val="000D6FF1"/>
    <w:rsid w:val="000E0E8A"/>
    <w:rsid w:val="000E1372"/>
    <w:rsid w:val="000E1A55"/>
    <w:rsid w:val="000E1B4F"/>
    <w:rsid w:val="000E2602"/>
    <w:rsid w:val="000E26F5"/>
    <w:rsid w:val="000E2E1A"/>
    <w:rsid w:val="000E330C"/>
    <w:rsid w:val="000E4EFA"/>
    <w:rsid w:val="000E522F"/>
    <w:rsid w:val="000E6025"/>
    <w:rsid w:val="000E67E6"/>
    <w:rsid w:val="000E6C00"/>
    <w:rsid w:val="000E7A8A"/>
    <w:rsid w:val="000F0091"/>
    <w:rsid w:val="000F02A6"/>
    <w:rsid w:val="000F1D41"/>
    <w:rsid w:val="000F24D8"/>
    <w:rsid w:val="000F27F3"/>
    <w:rsid w:val="000F2BCD"/>
    <w:rsid w:val="000F31FA"/>
    <w:rsid w:val="000F3417"/>
    <w:rsid w:val="000F3726"/>
    <w:rsid w:val="000F4C1E"/>
    <w:rsid w:val="000F4CD3"/>
    <w:rsid w:val="000F5866"/>
    <w:rsid w:val="000F5B1A"/>
    <w:rsid w:val="000F5CBE"/>
    <w:rsid w:val="000F612C"/>
    <w:rsid w:val="000F63B4"/>
    <w:rsid w:val="000F681C"/>
    <w:rsid w:val="000F6D1A"/>
    <w:rsid w:val="000F75C1"/>
    <w:rsid w:val="001003A1"/>
    <w:rsid w:val="001008DE"/>
    <w:rsid w:val="001009FB"/>
    <w:rsid w:val="00101A25"/>
    <w:rsid w:val="0010238B"/>
    <w:rsid w:val="001024AC"/>
    <w:rsid w:val="00102A1B"/>
    <w:rsid w:val="00103131"/>
    <w:rsid w:val="0010436C"/>
    <w:rsid w:val="00104769"/>
    <w:rsid w:val="00104B1F"/>
    <w:rsid w:val="0010551F"/>
    <w:rsid w:val="00105B70"/>
    <w:rsid w:val="00105F1B"/>
    <w:rsid w:val="001064FE"/>
    <w:rsid w:val="00106529"/>
    <w:rsid w:val="001067C8"/>
    <w:rsid w:val="001076AF"/>
    <w:rsid w:val="001078D4"/>
    <w:rsid w:val="00107BF2"/>
    <w:rsid w:val="0011040E"/>
    <w:rsid w:val="001106BC"/>
    <w:rsid w:val="00110B55"/>
    <w:rsid w:val="00111B05"/>
    <w:rsid w:val="0011219F"/>
    <w:rsid w:val="00112B4B"/>
    <w:rsid w:val="00112F60"/>
    <w:rsid w:val="00113348"/>
    <w:rsid w:val="00113745"/>
    <w:rsid w:val="0011385F"/>
    <w:rsid w:val="00113CEA"/>
    <w:rsid w:val="00113E07"/>
    <w:rsid w:val="00113FF3"/>
    <w:rsid w:val="001144D7"/>
    <w:rsid w:val="00114C42"/>
    <w:rsid w:val="00114D79"/>
    <w:rsid w:val="00114F2E"/>
    <w:rsid w:val="00114F95"/>
    <w:rsid w:val="00116B96"/>
    <w:rsid w:val="0011778D"/>
    <w:rsid w:val="00120726"/>
    <w:rsid w:val="001211B1"/>
    <w:rsid w:val="0012145E"/>
    <w:rsid w:val="001217D6"/>
    <w:rsid w:val="0012182A"/>
    <w:rsid w:val="00121AD7"/>
    <w:rsid w:val="00122884"/>
    <w:rsid w:val="00122B79"/>
    <w:rsid w:val="00122C17"/>
    <w:rsid w:val="00123978"/>
    <w:rsid w:val="00124266"/>
    <w:rsid w:val="0012525D"/>
    <w:rsid w:val="001253E5"/>
    <w:rsid w:val="001253ED"/>
    <w:rsid w:val="00125F30"/>
    <w:rsid w:val="0012612F"/>
    <w:rsid w:val="00126338"/>
    <w:rsid w:val="0012646B"/>
    <w:rsid w:val="00126A8C"/>
    <w:rsid w:val="00127552"/>
    <w:rsid w:val="00127881"/>
    <w:rsid w:val="00130348"/>
    <w:rsid w:val="00130668"/>
    <w:rsid w:val="00130A1B"/>
    <w:rsid w:val="001319BD"/>
    <w:rsid w:val="00131F29"/>
    <w:rsid w:val="001321E9"/>
    <w:rsid w:val="0013265F"/>
    <w:rsid w:val="00132776"/>
    <w:rsid w:val="00132A43"/>
    <w:rsid w:val="001359FC"/>
    <w:rsid w:val="0013685F"/>
    <w:rsid w:val="00136CAD"/>
    <w:rsid w:val="00137BF4"/>
    <w:rsid w:val="0014021F"/>
    <w:rsid w:val="0014228B"/>
    <w:rsid w:val="001424E3"/>
    <w:rsid w:val="00142DDB"/>
    <w:rsid w:val="00143409"/>
    <w:rsid w:val="00143C26"/>
    <w:rsid w:val="001443E7"/>
    <w:rsid w:val="0014458E"/>
    <w:rsid w:val="00145249"/>
    <w:rsid w:val="001454B4"/>
    <w:rsid w:val="00145C41"/>
    <w:rsid w:val="00145E36"/>
    <w:rsid w:val="00147A65"/>
    <w:rsid w:val="00147BC6"/>
    <w:rsid w:val="001501E1"/>
    <w:rsid w:val="001502B2"/>
    <w:rsid w:val="00150AA1"/>
    <w:rsid w:val="00150B2A"/>
    <w:rsid w:val="00150FBA"/>
    <w:rsid w:val="00151864"/>
    <w:rsid w:val="0015194D"/>
    <w:rsid w:val="00151FEB"/>
    <w:rsid w:val="001527E6"/>
    <w:rsid w:val="001529F1"/>
    <w:rsid w:val="00152BB1"/>
    <w:rsid w:val="00153884"/>
    <w:rsid w:val="00153D2F"/>
    <w:rsid w:val="00154C07"/>
    <w:rsid w:val="00155C8A"/>
    <w:rsid w:val="00156CB2"/>
    <w:rsid w:val="00156E35"/>
    <w:rsid w:val="00157456"/>
    <w:rsid w:val="001574CC"/>
    <w:rsid w:val="00157BC1"/>
    <w:rsid w:val="00157D58"/>
    <w:rsid w:val="00157E19"/>
    <w:rsid w:val="001603A1"/>
    <w:rsid w:val="001603A4"/>
    <w:rsid w:val="00160FBC"/>
    <w:rsid w:val="00161267"/>
    <w:rsid w:val="00161DCB"/>
    <w:rsid w:val="00163779"/>
    <w:rsid w:val="00163D57"/>
    <w:rsid w:val="00164519"/>
    <w:rsid w:val="00164692"/>
    <w:rsid w:val="0016497E"/>
    <w:rsid w:val="00165729"/>
    <w:rsid w:val="001675BE"/>
    <w:rsid w:val="00167789"/>
    <w:rsid w:val="00167C10"/>
    <w:rsid w:val="00167C35"/>
    <w:rsid w:val="001703DE"/>
    <w:rsid w:val="0017067B"/>
    <w:rsid w:val="001707E1"/>
    <w:rsid w:val="00170A83"/>
    <w:rsid w:val="00170CBD"/>
    <w:rsid w:val="00170DD1"/>
    <w:rsid w:val="00170E0F"/>
    <w:rsid w:val="001714B8"/>
    <w:rsid w:val="00171767"/>
    <w:rsid w:val="0017313B"/>
    <w:rsid w:val="00173461"/>
    <w:rsid w:val="001747C8"/>
    <w:rsid w:val="00174E83"/>
    <w:rsid w:val="0017567C"/>
    <w:rsid w:val="0017593B"/>
    <w:rsid w:val="00175FA4"/>
    <w:rsid w:val="001764CA"/>
    <w:rsid w:val="00176FA0"/>
    <w:rsid w:val="001805BC"/>
    <w:rsid w:val="001806F6"/>
    <w:rsid w:val="001810AA"/>
    <w:rsid w:val="00181213"/>
    <w:rsid w:val="00181F92"/>
    <w:rsid w:val="00182675"/>
    <w:rsid w:val="00182E6D"/>
    <w:rsid w:val="00183464"/>
    <w:rsid w:val="001838A6"/>
    <w:rsid w:val="001840EB"/>
    <w:rsid w:val="00184FD1"/>
    <w:rsid w:val="00185603"/>
    <w:rsid w:val="00185F4B"/>
    <w:rsid w:val="001860BA"/>
    <w:rsid w:val="001863A0"/>
    <w:rsid w:val="00186B29"/>
    <w:rsid w:val="0018702A"/>
    <w:rsid w:val="00187300"/>
    <w:rsid w:val="001873EB"/>
    <w:rsid w:val="00187A02"/>
    <w:rsid w:val="00187BAE"/>
    <w:rsid w:val="00191794"/>
    <w:rsid w:val="0019246E"/>
    <w:rsid w:val="001927BE"/>
    <w:rsid w:val="00192D16"/>
    <w:rsid w:val="00193188"/>
    <w:rsid w:val="001936D1"/>
    <w:rsid w:val="00193D08"/>
    <w:rsid w:val="00193EFF"/>
    <w:rsid w:val="00193F09"/>
    <w:rsid w:val="00194098"/>
    <w:rsid w:val="00194820"/>
    <w:rsid w:val="00194E56"/>
    <w:rsid w:val="00195B90"/>
    <w:rsid w:val="00195C7E"/>
    <w:rsid w:val="0019658A"/>
    <w:rsid w:val="00197D35"/>
    <w:rsid w:val="001A0BA1"/>
    <w:rsid w:val="001A0C7A"/>
    <w:rsid w:val="001A1003"/>
    <w:rsid w:val="001A18D1"/>
    <w:rsid w:val="001A1B6E"/>
    <w:rsid w:val="001A2B09"/>
    <w:rsid w:val="001A3458"/>
    <w:rsid w:val="001A387C"/>
    <w:rsid w:val="001A39AB"/>
    <w:rsid w:val="001A3C05"/>
    <w:rsid w:val="001A4A96"/>
    <w:rsid w:val="001A536E"/>
    <w:rsid w:val="001A5B63"/>
    <w:rsid w:val="001A5BE7"/>
    <w:rsid w:val="001A669C"/>
    <w:rsid w:val="001A7EF6"/>
    <w:rsid w:val="001B0201"/>
    <w:rsid w:val="001B03A7"/>
    <w:rsid w:val="001B142A"/>
    <w:rsid w:val="001B15C9"/>
    <w:rsid w:val="001B16F8"/>
    <w:rsid w:val="001B1A5E"/>
    <w:rsid w:val="001B1F44"/>
    <w:rsid w:val="001B234A"/>
    <w:rsid w:val="001B3A53"/>
    <w:rsid w:val="001B4753"/>
    <w:rsid w:val="001B50B3"/>
    <w:rsid w:val="001B5AD3"/>
    <w:rsid w:val="001B5D24"/>
    <w:rsid w:val="001B649F"/>
    <w:rsid w:val="001B6990"/>
    <w:rsid w:val="001B6CFD"/>
    <w:rsid w:val="001B7225"/>
    <w:rsid w:val="001B7818"/>
    <w:rsid w:val="001B7BB0"/>
    <w:rsid w:val="001B7C2E"/>
    <w:rsid w:val="001B7D96"/>
    <w:rsid w:val="001C0C14"/>
    <w:rsid w:val="001C1A67"/>
    <w:rsid w:val="001C1BC0"/>
    <w:rsid w:val="001C1CE6"/>
    <w:rsid w:val="001C1CF2"/>
    <w:rsid w:val="001C207E"/>
    <w:rsid w:val="001C2B1C"/>
    <w:rsid w:val="001C2D72"/>
    <w:rsid w:val="001C39B3"/>
    <w:rsid w:val="001C3B75"/>
    <w:rsid w:val="001C4422"/>
    <w:rsid w:val="001C4FC7"/>
    <w:rsid w:val="001C52A1"/>
    <w:rsid w:val="001C57FE"/>
    <w:rsid w:val="001C5B22"/>
    <w:rsid w:val="001C5DD7"/>
    <w:rsid w:val="001C68A6"/>
    <w:rsid w:val="001C68D6"/>
    <w:rsid w:val="001C6C73"/>
    <w:rsid w:val="001C7E00"/>
    <w:rsid w:val="001D1642"/>
    <w:rsid w:val="001D1F02"/>
    <w:rsid w:val="001D1F9B"/>
    <w:rsid w:val="001D20DC"/>
    <w:rsid w:val="001D2215"/>
    <w:rsid w:val="001D23BC"/>
    <w:rsid w:val="001D2B29"/>
    <w:rsid w:val="001D3647"/>
    <w:rsid w:val="001D37BC"/>
    <w:rsid w:val="001D3C9F"/>
    <w:rsid w:val="001D495B"/>
    <w:rsid w:val="001D4F90"/>
    <w:rsid w:val="001D5FF2"/>
    <w:rsid w:val="001D65E3"/>
    <w:rsid w:val="001D6FCB"/>
    <w:rsid w:val="001D7794"/>
    <w:rsid w:val="001D7804"/>
    <w:rsid w:val="001D7D25"/>
    <w:rsid w:val="001E009F"/>
    <w:rsid w:val="001E06C6"/>
    <w:rsid w:val="001E152B"/>
    <w:rsid w:val="001E1F19"/>
    <w:rsid w:val="001E298C"/>
    <w:rsid w:val="001E2B89"/>
    <w:rsid w:val="001E2F43"/>
    <w:rsid w:val="001E37E0"/>
    <w:rsid w:val="001E3A04"/>
    <w:rsid w:val="001E4389"/>
    <w:rsid w:val="001E4428"/>
    <w:rsid w:val="001E46EA"/>
    <w:rsid w:val="001E4808"/>
    <w:rsid w:val="001E4A06"/>
    <w:rsid w:val="001E4E34"/>
    <w:rsid w:val="001E51E7"/>
    <w:rsid w:val="001E5317"/>
    <w:rsid w:val="001E628A"/>
    <w:rsid w:val="001E6359"/>
    <w:rsid w:val="001E6787"/>
    <w:rsid w:val="001E70F0"/>
    <w:rsid w:val="001E77E6"/>
    <w:rsid w:val="001E7CDF"/>
    <w:rsid w:val="001F031F"/>
    <w:rsid w:val="001F038E"/>
    <w:rsid w:val="001F076C"/>
    <w:rsid w:val="001F1089"/>
    <w:rsid w:val="001F1267"/>
    <w:rsid w:val="001F1A32"/>
    <w:rsid w:val="001F1E6C"/>
    <w:rsid w:val="001F1FFB"/>
    <w:rsid w:val="001F20AF"/>
    <w:rsid w:val="001F2C3A"/>
    <w:rsid w:val="001F2F15"/>
    <w:rsid w:val="001F3281"/>
    <w:rsid w:val="001F4040"/>
    <w:rsid w:val="001F4566"/>
    <w:rsid w:val="001F51FB"/>
    <w:rsid w:val="001F5669"/>
    <w:rsid w:val="001F6058"/>
    <w:rsid w:val="001F627A"/>
    <w:rsid w:val="001F656F"/>
    <w:rsid w:val="001F739E"/>
    <w:rsid w:val="001F7CC8"/>
    <w:rsid w:val="00200275"/>
    <w:rsid w:val="002007F4"/>
    <w:rsid w:val="00200A4E"/>
    <w:rsid w:val="00200B54"/>
    <w:rsid w:val="00200E4F"/>
    <w:rsid w:val="002019EE"/>
    <w:rsid w:val="0020225C"/>
    <w:rsid w:val="00204BD8"/>
    <w:rsid w:val="00205170"/>
    <w:rsid w:val="0020556A"/>
    <w:rsid w:val="00205869"/>
    <w:rsid w:val="00205DEF"/>
    <w:rsid w:val="0020608A"/>
    <w:rsid w:val="00206A40"/>
    <w:rsid w:val="00206BED"/>
    <w:rsid w:val="00206F3A"/>
    <w:rsid w:val="00207338"/>
    <w:rsid w:val="002107B6"/>
    <w:rsid w:val="00210ED9"/>
    <w:rsid w:val="00211179"/>
    <w:rsid w:val="002113B2"/>
    <w:rsid w:val="002114F7"/>
    <w:rsid w:val="002119EF"/>
    <w:rsid w:val="00211D89"/>
    <w:rsid w:val="002121A6"/>
    <w:rsid w:val="0021240C"/>
    <w:rsid w:val="0021392B"/>
    <w:rsid w:val="002139D5"/>
    <w:rsid w:val="00213C12"/>
    <w:rsid w:val="00213FA7"/>
    <w:rsid w:val="00214165"/>
    <w:rsid w:val="00214FEA"/>
    <w:rsid w:val="00215239"/>
    <w:rsid w:val="00215655"/>
    <w:rsid w:val="00215711"/>
    <w:rsid w:val="00215ADC"/>
    <w:rsid w:val="00216896"/>
    <w:rsid w:val="00216CE1"/>
    <w:rsid w:val="00216F4A"/>
    <w:rsid w:val="00217574"/>
    <w:rsid w:val="00217E84"/>
    <w:rsid w:val="00220C06"/>
    <w:rsid w:val="00220CEE"/>
    <w:rsid w:val="00220D73"/>
    <w:rsid w:val="0022126D"/>
    <w:rsid w:val="0022187D"/>
    <w:rsid w:val="002219C6"/>
    <w:rsid w:val="002221D2"/>
    <w:rsid w:val="00222D31"/>
    <w:rsid w:val="00223590"/>
    <w:rsid w:val="00223961"/>
    <w:rsid w:val="00224330"/>
    <w:rsid w:val="00224769"/>
    <w:rsid w:val="0022539D"/>
    <w:rsid w:val="002259CE"/>
    <w:rsid w:val="00225A71"/>
    <w:rsid w:val="00225DC5"/>
    <w:rsid w:val="002265E6"/>
    <w:rsid w:val="00226AC8"/>
    <w:rsid w:val="00227A3E"/>
    <w:rsid w:val="00227C83"/>
    <w:rsid w:val="00227C84"/>
    <w:rsid w:val="00227CB9"/>
    <w:rsid w:val="00227EB5"/>
    <w:rsid w:val="00230A18"/>
    <w:rsid w:val="002310CF"/>
    <w:rsid w:val="002311B2"/>
    <w:rsid w:val="002311F5"/>
    <w:rsid w:val="00231370"/>
    <w:rsid w:val="002328F0"/>
    <w:rsid w:val="00232A55"/>
    <w:rsid w:val="00233214"/>
    <w:rsid w:val="00233865"/>
    <w:rsid w:val="00233C54"/>
    <w:rsid w:val="00233E4E"/>
    <w:rsid w:val="00234212"/>
    <w:rsid w:val="002350D5"/>
    <w:rsid w:val="00235799"/>
    <w:rsid w:val="00235C52"/>
    <w:rsid w:val="002364C4"/>
    <w:rsid w:val="00236608"/>
    <w:rsid w:val="00236659"/>
    <w:rsid w:val="00237283"/>
    <w:rsid w:val="00237726"/>
    <w:rsid w:val="002377CA"/>
    <w:rsid w:val="00237A98"/>
    <w:rsid w:val="002402C5"/>
    <w:rsid w:val="00240516"/>
    <w:rsid w:val="00240AF8"/>
    <w:rsid w:val="00241BB2"/>
    <w:rsid w:val="00242156"/>
    <w:rsid w:val="002421D3"/>
    <w:rsid w:val="00242300"/>
    <w:rsid w:val="002429D5"/>
    <w:rsid w:val="00243917"/>
    <w:rsid w:val="00243C24"/>
    <w:rsid w:val="00244930"/>
    <w:rsid w:val="002456FB"/>
    <w:rsid w:val="002463C6"/>
    <w:rsid w:val="0024673B"/>
    <w:rsid w:val="00246E74"/>
    <w:rsid w:val="00246E76"/>
    <w:rsid w:val="00246EB4"/>
    <w:rsid w:val="002470BE"/>
    <w:rsid w:val="002472B5"/>
    <w:rsid w:val="00247CCE"/>
    <w:rsid w:val="00250439"/>
    <w:rsid w:val="00250823"/>
    <w:rsid w:val="00250BF2"/>
    <w:rsid w:val="00250D71"/>
    <w:rsid w:val="00250FB3"/>
    <w:rsid w:val="0025180E"/>
    <w:rsid w:val="00251866"/>
    <w:rsid w:val="00251AE9"/>
    <w:rsid w:val="00251B71"/>
    <w:rsid w:val="00251BA1"/>
    <w:rsid w:val="0025288A"/>
    <w:rsid w:val="00252927"/>
    <w:rsid w:val="00253343"/>
    <w:rsid w:val="002538AC"/>
    <w:rsid w:val="00253A97"/>
    <w:rsid w:val="00253E02"/>
    <w:rsid w:val="00254547"/>
    <w:rsid w:val="002545EC"/>
    <w:rsid w:val="00254626"/>
    <w:rsid w:val="00254B6F"/>
    <w:rsid w:val="00254DC7"/>
    <w:rsid w:val="002555F6"/>
    <w:rsid w:val="002557CD"/>
    <w:rsid w:val="00255AFD"/>
    <w:rsid w:val="00255D63"/>
    <w:rsid w:val="002576AF"/>
    <w:rsid w:val="0026014B"/>
    <w:rsid w:val="00260CF8"/>
    <w:rsid w:val="0026377F"/>
    <w:rsid w:val="0026410B"/>
    <w:rsid w:val="00264564"/>
    <w:rsid w:val="00264B37"/>
    <w:rsid w:val="002657CE"/>
    <w:rsid w:val="00265976"/>
    <w:rsid w:val="002663E1"/>
    <w:rsid w:val="00266D1B"/>
    <w:rsid w:val="0026734B"/>
    <w:rsid w:val="00267844"/>
    <w:rsid w:val="00270921"/>
    <w:rsid w:val="00270B17"/>
    <w:rsid w:val="002712DC"/>
    <w:rsid w:val="0027208D"/>
    <w:rsid w:val="0027219B"/>
    <w:rsid w:val="00274688"/>
    <w:rsid w:val="00274E0D"/>
    <w:rsid w:val="002756E3"/>
    <w:rsid w:val="00275C8C"/>
    <w:rsid w:val="00276039"/>
    <w:rsid w:val="002760E6"/>
    <w:rsid w:val="002765C3"/>
    <w:rsid w:val="00276AE1"/>
    <w:rsid w:val="00276B71"/>
    <w:rsid w:val="00276E6D"/>
    <w:rsid w:val="002777E5"/>
    <w:rsid w:val="00280325"/>
    <w:rsid w:val="0028079A"/>
    <w:rsid w:val="00280B65"/>
    <w:rsid w:val="00280C4A"/>
    <w:rsid w:val="00281165"/>
    <w:rsid w:val="002812FA"/>
    <w:rsid w:val="00281DBE"/>
    <w:rsid w:val="00281E7D"/>
    <w:rsid w:val="00281FE6"/>
    <w:rsid w:val="002826E0"/>
    <w:rsid w:val="00282BBD"/>
    <w:rsid w:val="00282C32"/>
    <w:rsid w:val="00283246"/>
    <w:rsid w:val="0028378E"/>
    <w:rsid w:val="00283A96"/>
    <w:rsid w:val="00284356"/>
    <w:rsid w:val="0028459D"/>
    <w:rsid w:val="00286058"/>
    <w:rsid w:val="002860D3"/>
    <w:rsid w:val="00287238"/>
    <w:rsid w:val="0028759F"/>
    <w:rsid w:val="002875A8"/>
    <w:rsid w:val="00290EAF"/>
    <w:rsid w:val="0029173D"/>
    <w:rsid w:val="00291C48"/>
    <w:rsid w:val="00292505"/>
    <w:rsid w:val="00292CDC"/>
    <w:rsid w:val="00292FCB"/>
    <w:rsid w:val="00293941"/>
    <w:rsid w:val="002941F6"/>
    <w:rsid w:val="00294A51"/>
    <w:rsid w:val="00294B81"/>
    <w:rsid w:val="002959C3"/>
    <w:rsid w:val="00295A7B"/>
    <w:rsid w:val="00296F2C"/>
    <w:rsid w:val="00297512"/>
    <w:rsid w:val="00297741"/>
    <w:rsid w:val="002A0118"/>
    <w:rsid w:val="002A09F2"/>
    <w:rsid w:val="002A1AAE"/>
    <w:rsid w:val="002A1E4E"/>
    <w:rsid w:val="002A38D9"/>
    <w:rsid w:val="002A42C9"/>
    <w:rsid w:val="002A4C4D"/>
    <w:rsid w:val="002A4DF4"/>
    <w:rsid w:val="002A4EBD"/>
    <w:rsid w:val="002A5253"/>
    <w:rsid w:val="002A5CFB"/>
    <w:rsid w:val="002A626E"/>
    <w:rsid w:val="002A7223"/>
    <w:rsid w:val="002A7A8D"/>
    <w:rsid w:val="002B03EF"/>
    <w:rsid w:val="002B0C88"/>
    <w:rsid w:val="002B0ED7"/>
    <w:rsid w:val="002B11B0"/>
    <w:rsid w:val="002B1B38"/>
    <w:rsid w:val="002B1F22"/>
    <w:rsid w:val="002B24C4"/>
    <w:rsid w:val="002B2ACE"/>
    <w:rsid w:val="002B3441"/>
    <w:rsid w:val="002B3EB7"/>
    <w:rsid w:val="002B48D6"/>
    <w:rsid w:val="002B4E62"/>
    <w:rsid w:val="002B6460"/>
    <w:rsid w:val="002B68A7"/>
    <w:rsid w:val="002B6CC2"/>
    <w:rsid w:val="002B72C2"/>
    <w:rsid w:val="002B7427"/>
    <w:rsid w:val="002C07E0"/>
    <w:rsid w:val="002C1A64"/>
    <w:rsid w:val="002C25F9"/>
    <w:rsid w:val="002C2605"/>
    <w:rsid w:val="002C297E"/>
    <w:rsid w:val="002C2FC1"/>
    <w:rsid w:val="002C31EF"/>
    <w:rsid w:val="002C3E87"/>
    <w:rsid w:val="002C4826"/>
    <w:rsid w:val="002C4BF6"/>
    <w:rsid w:val="002C7791"/>
    <w:rsid w:val="002D04E0"/>
    <w:rsid w:val="002D05BC"/>
    <w:rsid w:val="002D06FE"/>
    <w:rsid w:val="002D0D56"/>
    <w:rsid w:val="002D0F7D"/>
    <w:rsid w:val="002D14B9"/>
    <w:rsid w:val="002D1C74"/>
    <w:rsid w:val="002D1E34"/>
    <w:rsid w:val="002D220C"/>
    <w:rsid w:val="002D2F44"/>
    <w:rsid w:val="002D30B2"/>
    <w:rsid w:val="002D4BB8"/>
    <w:rsid w:val="002D5535"/>
    <w:rsid w:val="002D58BE"/>
    <w:rsid w:val="002D6821"/>
    <w:rsid w:val="002D6BD1"/>
    <w:rsid w:val="002D6BF2"/>
    <w:rsid w:val="002D7D98"/>
    <w:rsid w:val="002E007F"/>
    <w:rsid w:val="002E05EA"/>
    <w:rsid w:val="002E07F5"/>
    <w:rsid w:val="002E0DC4"/>
    <w:rsid w:val="002E15F8"/>
    <w:rsid w:val="002E1664"/>
    <w:rsid w:val="002E1EC0"/>
    <w:rsid w:val="002E2ED7"/>
    <w:rsid w:val="002E3571"/>
    <w:rsid w:val="002E391D"/>
    <w:rsid w:val="002E3B61"/>
    <w:rsid w:val="002E3CCA"/>
    <w:rsid w:val="002E42C6"/>
    <w:rsid w:val="002E4876"/>
    <w:rsid w:val="002E54D4"/>
    <w:rsid w:val="002E6CDE"/>
    <w:rsid w:val="002E6FEC"/>
    <w:rsid w:val="002E7039"/>
    <w:rsid w:val="002E7B3F"/>
    <w:rsid w:val="002F13A0"/>
    <w:rsid w:val="002F1B65"/>
    <w:rsid w:val="002F2B5F"/>
    <w:rsid w:val="002F2B60"/>
    <w:rsid w:val="002F34FF"/>
    <w:rsid w:val="002F3A3B"/>
    <w:rsid w:val="002F3DB2"/>
    <w:rsid w:val="002F40D0"/>
    <w:rsid w:val="002F4CF7"/>
    <w:rsid w:val="002F5119"/>
    <w:rsid w:val="002F5633"/>
    <w:rsid w:val="002F5702"/>
    <w:rsid w:val="002F7F76"/>
    <w:rsid w:val="00300CEF"/>
    <w:rsid w:val="00300E1A"/>
    <w:rsid w:val="003011FB"/>
    <w:rsid w:val="003016A3"/>
    <w:rsid w:val="00301FA1"/>
    <w:rsid w:val="00302A10"/>
    <w:rsid w:val="00302E73"/>
    <w:rsid w:val="00302F7A"/>
    <w:rsid w:val="0030302A"/>
    <w:rsid w:val="003030C7"/>
    <w:rsid w:val="003030EC"/>
    <w:rsid w:val="003032B7"/>
    <w:rsid w:val="003034F1"/>
    <w:rsid w:val="00303940"/>
    <w:rsid w:val="00303DDC"/>
    <w:rsid w:val="00304C55"/>
    <w:rsid w:val="00305660"/>
    <w:rsid w:val="003056CD"/>
    <w:rsid w:val="00306689"/>
    <w:rsid w:val="003071E7"/>
    <w:rsid w:val="00307F70"/>
    <w:rsid w:val="0031002D"/>
    <w:rsid w:val="003106AA"/>
    <w:rsid w:val="003106B3"/>
    <w:rsid w:val="0031107F"/>
    <w:rsid w:val="003116D4"/>
    <w:rsid w:val="00311BD1"/>
    <w:rsid w:val="00311FD4"/>
    <w:rsid w:val="00312550"/>
    <w:rsid w:val="00312E63"/>
    <w:rsid w:val="003137A5"/>
    <w:rsid w:val="00313935"/>
    <w:rsid w:val="00313D09"/>
    <w:rsid w:val="003143BC"/>
    <w:rsid w:val="00314DE1"/>
    <w:rsid w:val="003157C8"/>
    <w:rsid w:val="00315B91"/>
    <w:rsid w:val="00317653"/>
    <w:rsid w:val="00317ABF"/>
    <w:rsid w:val="00317B44"/>
    <w:rsid w:val="00317FAB"/>
    <w:rsid w:val="00320DD7"/>
    <w:rsid w:val="00321351"/>
    <w:rsid w:val="00321CF6"/>
    <w:rsid w:val="00321DA2"/>
    <w:rsid w:val="00321FE5"/>
    <w:rsid w:val="00323F02"/>
    <w:rsid w:val="00323FE9"/>
    <w:rsid w:val="00324542"/>
    <w:rsid w:val="00324583"/>
    <w:rsid w:val="0032621E"/>
    <w:rsid w:val="00326CEC"/>
    <w:rsid w:val="003275C4"/>
    <w:rsid w:val="003275E3"/>
    <w:rsid w:val="003278A0"/>
    <w:rsid w:val="00327949"/>
    <w:rsid w:val="003304A8"/>
    <w:rsid w:val="00331050"/>
    <w:rsid w:val="00331969"/>
    <w:rsid w:val="00331A8A"/>
    <w:rsid w:val="00331ADC"/>
    <w:rsid w:val="00331B59"/>
    <w:rsid w:val="00332718"/>
    <w:rsid w:val="00332C1C"/>
    <w:rsid w:val="00332D39"/>
    <w:rsid w:val="0033357B"/>
    <w:rsid w:val="00333702"/>
    <w:rsid w:val="00333ED1"/>
    <w:rsid w:val="00336B6C"/>
    <w:rsid w:val="00336FAA"/>
    <w:rsid w:val="00337EE0"/>
    <w:rsid w:val="00340ACF"/>
    <w:rsid w:val="00340C07"/>
    <w:rsid w:val="00341128"/>
    <w:rsid w:val="003413BB"/>
    <w:rsid w:val="003419C7"/>
    <w:rsid w:val="00342AC6"/>
    <w:rsid w:val="0034369E"/>
    <w:rsid w:val="00343DEE"/>
    <w:rsid w:val="0034449A"/>
    <w:rsid w:val="00344AAE"/>
    <w:rsid w:val="00345FEB"/>
    <w:rsid w:val="0034607D"/>
    <w:rsid w:val="003468CD"/>
    <w:rsid w:val="00346BD4"/>
    <w:rsid w:val="00350211"/>
    <w:rsid w:val="00350FD7"/>
    <w:rsid w:val="00351163"/>
    <w:rsid w:val="0035143E"/>
    <w:rsid w:val="003522AB"/>
    <w:rsid w:val="00352329"/>
    <w:rsid w:val="00352375"/>
    <w:rsid w:val="00352581"/>
    <w:rsid w:val="0035292B"/>
    <w:rsid w:val="00352B7C"/>
    <w:rsid w:val="003536E1"/>
    <w:rsid w:val="00353DAE"/>
    <w:rsid w:val="00353DD8"/>
    <w:rsid w:val="00353E84"/>
    <w:rsid w:val="00353F46"/>
    <w:rsid w:val="00354576"/>
    <w:rsid w:val="003559C7"/>
    <w:rsid w:val="00356105"/>
    <w:rsid w:val="00356175"/>
    <w:rsid w:val="00356E72"/>
    <w:rsid w:val="00357005"/>
    <w:rsid w:val="0036142D"/>
    <w:rsid w:val="00361614"/>
    <w:rsid w:val="00361EC1"/>
    <w:rsid w:val="0036216C"/>
    <w:rsid w:val="003629DC"/>
    <w:rsid w:val="00362B0D"/>
    <w:rsid w:val="0036385C"/>
    <w:rsid w:val="00363AAB"/>
    <w:rsid w:val="0036414F"/>
    <w:rsid w:val="003641F2"/>
    <w:rsid w:val="0036532E"/>
    <w:rsid w:val="00365857"/>
    <w:rsid w:val="00365896"/>
    <w:rsid w:val="003658CA"/>
    <w:rsid w:val="00365F47"/>
    <w:rsid w:val="00366364"/>
    <w:rsid w:val="0036637D"/>
    <w:rsid w:val="00366A4F"/>
    <w:rsid w:val="00366BCF"/>
    <w:rsid w:val="003703A0"/>
    <w:rsid w:val="003708C7"/>
    <w:rsid w:val="00370E6A"/>
    <w:rsid w:val="00372ACA"/>
    <w:rsid w:val="00372E49"/>
    <w:rsid w:val="0037373D"/>
    <w:rsid w:val="00373A3D"/>
    <w:rsid w:val="00373B93"/>
    <w:rsid w:val="0037438C"/>
    <w:rsid w:val="0037492A"/>
    <w:rsid w:val="00374A02"/>
    <w:rsid w:val="00375342"/>
    <w:rsid w:val="003759E0"/>
    <w:rsid w:val="00375A3F"/>
    <w:rsid w:val="0037656C"/>
    <w:rsid w:val="0037684A"/>
    <w:rsid w:val="00376F98"/>
    <w:rsid w:val="003776E4"/>
    <w:rsid w:val="003779E9"/>
    <w:rsid w:val="00377B33"/>
    <w:rsid w:val="00380476"/>
    <w:rsid w:val="00380563"/>
    <w:rsid w:val="0038074F"/>
    <w:rsid w:val="00382969"/>
    <w:rsid w:val="003831EB"/>
    <w:rsid w:val="00383526"/>
    <w:rsid w:val="003836DA"/>
    <w:rsid w:val="003839B5"/>
    <w:rsid w:val="003839F9"/>
    <w:rsid w:val="00383A41"/>
    <w:rsid w:val="003842A4"/>
    <w:rsid w:val="0038471B"/>
    <w:rsid w:val="003857D1"/>
    <w:rsid w:val="00385956"/>
    <w:rsid w:val="00385A9E"/>
    <w:rsid w:val="00385E1C"/>
    <w:rsid w:val="0038690A"/>
    <w:rsid w:val="00386D34"/>
    <w:rsid w:val="003900C4"/>
    <w:rsid w:val="0039040C"/>
    <w:rsid w:val="00390CE3"/>
    <w:rsid w:val="00390EBF"/>
    <w:rsid w:val="00390F68"/>
    <w:rsid w:val="00391220"/>
    <w:rsid w:val="00391811"/>
    <w:rsid w:val="00391E31"/>
    <w:rsid w:val="00391FB2"/>
    <w:rsid w:val="00392381"/>
    <w:rsid w:val="00392C10"/>
    <w:rsid w:val="00393CA9"/>
    <w:rsid w:val="00393ECB"/>
    <w:rsid w:val="003940FE"/>
    <w:rsid w:val="00394295"/>
    <w:rsid w:val="00394350"/>
    <w:rsid w:val="003948D2"/>
    <w:rsid w:val="00394D24"/>
    <w:rsid w:val="00395273"/>
    <w:rsid w:val="003956C0"/>
    <w:rsid w:val="0039604C"/>
    <w:rsid w:val="0039673F"/>
    <w:rsid w:val="003968C1"/>
    <w:rsid w:val="00397024"/>
    <w:rsid w:val="003976FD"/>
    <w:rsid w:val="003977EE"/>
    <w:rsid w:val="003A0204"/>
    <w:rsid w:val="003A02DC"/>
    <w:rsid w:val="003A061B"/>
    <w:rsid w:val="003A0B7C"/>
    <w:rsid w:val="003A0B96"/>
    <w:rsid w:val="003A0F88"/>
    <w:rsid w:val="003A166A"/>
    <w:rsid w:val="003A215B"/>
    <w:rsid w:val="003A2648"/>
    <w:rsid w:val="003A2B77"/>
    <w:rsid w:val="003A2E1E"/>
    <w:rsid w:val="003A2FE4"/>
    <w:rsid w:val="003A3D62"/>
    <w:rsid w:val="003A3F6D"/>
    <w:rsid w:val="003A4622"/>
    <w:rsid w:val="003A46DE"/>
    <w:rsid w:val="003A5ADA"/>
    <w:rsid w:val="003A632D"/>
    <w:rsid w:val="003A6678"/>
    <w:rsid w:val="003A7994"/>
    <w:rsid w:val="003A7A79"/>
    <w:rsid w:val="003B0A45"/>
    <w:rsid w:val="003B0D06"/>
    <w:rsid w:val="003B166C"/>
    <w:rsid w:val="003B185B"/>
    <w:rsid w:val="003B19D9"/>
    <w:rsid w:val="003B229C"/>
    <w:rsid w:val="003B23E4"/>
    <w:rsid w:val="003B29A7"/>
    <w:rsid w:val="003B2DED"/>
    <w:rsid w:val="003B351F"/>
    <w:rsid w:val="003B3FC5"/>
    <w:rsid w:val="003B4644"/>
    <w:rsid w:val="003B48E0"/>
    <w:rsid w:val="003B5365"/>
    <w:rsid w:val="003B54B0"/>
    <w:rsid w:val="003B56D7"/>
    <w:rsid w:val="003B6A08"/>
    <w:rsid w:val="003B7148"/>
    <w:rsid w:val="003B7541"/>
    <w:rsid w:val="003B76B7"/>
    <w:rsid w:val="003B79F1"/>
    <w:rsid w:val="003B7D98"/>
    <w:rsid w:val="003C0000"/>
    <w:rsid w:val="003C0019"/>
    <w:rsid w:val="003C11CE"/>
    <w:rsid w:val="003C1C95"/>
    <w:rsid w:val="003C209C"/>
    <w:rsid w:val="003C222A"/>
    <w:rsid w:val="003C23B5"/>
    <w:rsid w:val="003C250A"/>
    <w:rsid w:val="003C2600"/>
    <w:rsid w:val="003C3038"/>
    <w:rsid w:val="003C3293"/>
    <w:rsid w:val="003C3341"/>
    <w:rsid w:val="003C5079"/>
    <w:rsid w:val="003C5D01"/>
    <w:rsid w:val="003C6240"/>
    <w:rsid w:val="003C7D02"/>
    <w:rsid w:val="003D0061"/>
    <w:rsid w:val="003D029B"/>
    <w:rsid w:val="003D140F"/>
    <w:rsid w:val="003D245C"/>
    <w:rsid w:val="003D2A0E"/>
    <w:rsid w:val="003D309F"/>
    <w:rsid w:val="003D3AC7"/>
    <w:rsid w:val="003D3D54"/>
    <w:rsid w:val="003D41E8"/>
    <w:rsid w:val="003D4946"/>
    <w:rsid w:val="003D499B"/>
    <w:rsid w:val="003D4E86"/>
    <w:rsid w:val="003D52D7"/>
    <w:rsid w:val="003D5C5A"/>
    <w:rsid w:val="003D63EA"/>
    <w:rsid w:val="003D6EF7"/>
    <w:rsid w:val="003D765D"/>
    <w:rsid w:val="003D7B88"/>
    <w:rsid w:val="003E00B4"/>
    <w:rsid w:val="003E04DA"/>
    <w:rsid w:val="003E08D8"/>
    <w:rsid w:val="003E0B39"/>
    <w:rsid w:val="003E2395"/>
    <w:rsid w:val="003E2D27"/>
    <w:rsid w:val="003E30DE"/>
    <w:rsid w:val="003E3C76"/>
    <w:rsid w:val="003E4406"/>
    <w:rsid w:val="003E46D4"/>
    <w:rsid w:val="003E4825"/>
    <w:rsid w:val="003E4B29"/>
    <w:rsid w:val="003E4C62"/>
    <w:rsid w:val="003E5988"/>
    <w:rsid w:val="003E6575"/>
    <w:rsid w:val="003E6885"/>
    <w:rsid w:val="003E693A"/>
    <w:rsid w:val="003E7E36"/>
    <w:rsid w:val="003E7EF9"/>
    <w:rsid w:val="003F0BB1"/>
    <w:rsid w:val="003F0E5E"/>
    <w:rsid w:val="003F12D8"/>
    <w:rsid w:val="003F1B02"/>
    <w:rsid w:val="003F20BA"/>
    <w:rsid w:val="003F313E"/>
    <w:rsid w:val="003F344F"/>
    <w:rsid w:val="003F392C"/>
    <w:rsid w:val="003F4BDD"/>
    <w:rsid w:val="003F530D"/>
    <w:rsid w:val="003F5520"/>
    <w:rsid w:val="003F6AA0"/>
    <w:rsid w:val="003F6BD6"/>
    <w:rsid w:val="003F6E84"/>
    <w:rsid w:val="003F72E5"/>
    <w:rsid w:val="0040054A"/>
    <w:rsid w:val="00400851"/>
    <w:rsid w:val="004031FA"/>
    <w:rsid w:val="004032B4"/>
    <w:rsid w:val="004034E9"/>
    <w:rsid w:val="0040363E"/>
    <w:rsid w:val="00403AD8"/>
    <w:rsid w:val="00403E48"/>
    <w:rsid w:val="00403EEF"/>
    <w:rsid w:val="0040402D"/>
    <w:rsid w:val="0040413A"/>
    <w:rsid w:val="00405547"/>
    <w:rsid w:val="00405994"/>
    <w:rsid w:val="004061B7"/>
    <w:rsid w:val="00406ABE"/>
    <w:rsid w:val="00406F34"/>
    <w:rsid w:val="004079AB"/>
    <w:rsid w:val="00407B73"/>
    <w:rsid w:val="00407E0A"/>
    <w:rsid w:val="00407F1E"/>
    <w:rsid w:val="004100A9"/>
    <w:rsid w:val="004101DB"/>
    <w:rsid w:val="00410396"/>
    <w:rsid w:val="004105FC"/>
    <w:rsid w:val="00410AFD"/>
    <w:rsid w:val="0041148F"/>
    <w:rsid w:val="004119DE"/>
    <w:rsid w:val="00412953"/>
    <w:rsid w:val="0041375F"/>
    <w:rsid w:val="00413840"/>
    <w:rsid w:val="004138C6"/>
    <w:rsid w:val="00413BF1"/>
    <w:rsid w:val="004140B1"/>
    <w:rsid w:val="00414266"/>
    <w:rsid w:val="00414514"/>
    <w:rsid w:val="00414F13"/>
    <w:rsid w:val="004150AE"/>
    <w:rsid w:val="00415358"/>
    <w:rsid w:val="004155B0"/>
    <w:rsid w:val="00415A69"/>
    <w:rsid w:val="0041649F"/>
    <w:rsid w:val="00417494"/>
    <w:rsid w:val="00420801"/>
    <w:rsid w:val="00420920"/>
    <w:rsid w:val="00420E48"/>
    <w:rsid w:val="004211DB"/>
    <w:rsid w:val="004218F5"/>
    <w:rsid w:val="004219F2"/>
    <w:rsid w:val="00421B4D"/>
    <w:rsid w:val="004221BE"/>
    <w:rsid w:val="00422266"/>
    <w:rsid w:val="004226FC"/>
    <w:rsid w:val="004230F6"/>
    <w:rsid w:val="004232FC"/>
    <w:rsid w:val="004256D7"/>
    <w:rsid w:val="004259F9"/>
    <w:rsid w:val="00427317"/>
    <w:rsid w:val="00427902"/>
    <w:rsid w:val="00427984"/>
    <w:rsid w:val="00430105"/>
    <w:rsid w:val="0043012A"/>
    <w:rsid w:val="0043025C"/>
    <w:rsid w:val="004303F3"/>
    <w:rsid w:val="004310C7"/>
    <w:rsid w:val="00431231"/>
    <w:rsid w:val="00431769"/>
    <w:rsid w:val="00431833"/>
    <w:rsid w:val="004319CC"/>
    <w:rsid w:val="00431D76"/>
    <w:rsid w:val="004322D4"/>
    <w:rsid w:val="004328DD"/>
    <w:rsid w:val="004339AE"/>
    <w:rsid w:val="00434222"/>
    <w:rsid w:val="004349C1"/>
    <w:rsid w:val="00434F17"/>
    <w:rsid w:val="004351BF"/>
    <w:rsid w:val="0043521E"/>
    <w:rsid w:val="00435266"/>
    <w:rsid w:val="004360F3"/>
    <w:rsid w:val="00436B1D"/>
    <w:rsid w:val="0044030C"/>
    <w:rsid w:val="004403C4"/>
    <w:rsid w:val="00441F6B"/>
    <w:rsid w:val="004424EC"/>
    <w:rsid w:val="004425A0"/>
    <w:rsid w:val="00442D88"/>
    <w:rsid w:val="00442DBA"/>
    <w:rsid w:val="00442F8A"/>
    <w:rsid w:val="004430FA"/>
    <w:rsid w:val="004432E2"/>
    <w:rsid w:val="004436CA"/>
    <w:rsid w:val="00443B8F"/>
    <w:rsid w:val="00443FEE"/>
    <w:rsid w:val="00444995"/>
    <w:rsid w:val="00444B5E"/>
    <w:rsid w:val="00444E04"/>
    <w:rsid w:val="00446237"/>
    <w:rsid w:val="00446890"/>
    <w:rsid w:val="004475C2"/>
    <w:rsid w:val="0044790A"/>
    <w:rsid w:val="00447AC1"/>
    <w:rsid w:val="00447B25"/>
    <w:rsid w:val="00447C5C"/>
    <w:rsid w:val="0045011E"/>
    <w:rsid w:val="0045078C"/>
    <w:rsid w:val="004513AC"/>
    <w:rsid w:val="0045185C"/>
    <w:rsid w:val="00451DD5"/>
    <w:rsid w:val="004521BC"/>
    <w:rsid w:val="00452285"/>
    <w:rsid w:val="00452336"/>
    <w:rsid w:val="0045245E"/>
    <w:rsid w:val="004536E9"/>
    <w:rsid w:val="00453F28"/>
    <w:rsid w:val="00454457"/>
    <w:rsid w:val="00454844"/>
    <w:rsid w:val="004548D6"/>
    <w:rsid w:val="00455854"/>
    <w:rsid w:val="004559A5"/>
    <w:rsid w:val="00455A53"/>
    <w:rsid w:val="00455F09"/>
    <w:rsid w:val="00456B0D"/>
    <w:rsid w:val="004604C9"/>
    <w:rsid w:val="00460DD6"/>
    <w:rsid w:val="00461028"/>
    <w:rsid w:val="004610D2"/>
    <w:rsid w:val="004612DD"/>
    <w:rsid w:val="00461455"/>
    <w:rsid w:val="00461A4C"/>
    <w:rsid w:val="004624BF"/>
    <w:rsid w:val="004625D7"/>
    <w:rsid w:val="00462812"/>
    <w:rsid w:val="00462AE2"/>
    <w:rsid w:val="00463509"/>
    <w:rsid w:val="00463ADC"/>
    <w:rsid w:val="00463D78"/>
    <w:rsid w:val="00465B1C"/>
    <w:rsid w:val="0046603B"/>
    <w:rsid w:val="00466591"/>
    <w:rsid w:val="00466FC1"/>
    <w:rsid w:val="00467729"/>
    <w:rsid w:val="00467C34"/>
    <w:rsid w:val="0047018C"/>
    <w:rsid w:val="004705B4"/>
    <w:rsid w:val="00472339"/>
    <w:rsid w:val="00472D9A"/>
    <w:rsid w:val="00472E29"/>
    <w:rsid w:val="00472FF0"/>
    <w:rsid w:val="0047340B"/>
    <w:rsid w:val="0047362C"/>
    <w:rsid w:val="0047383A"/>
    <w:rsid w:val="00473C20"/>
    <w:rsid w:val="004763C8"/>
    <w:rsid w:val="00476841"/>
    <w:rsid w:val="00476D86"/>
    <w:rsid w:val="00476DDA"/>
    <w:rsid w:val="004776C2"/>
    <w:rsid w:val="0047772F"/>
    <w:rsid w:val="00480092"/>
    <w:rsid w:val="004808DB"/>
    <w:rsid w:val="00480966"/>
    <w:rsid w:val="00480F4B"/>
    <w:rsid w:val="004810CF"/>
    <w:rsid w:val="00481796"/>
    <w:rsid w:val="00481827"/>
    <w:rsid w:val="0048199C"/>
    <w:rsid w:val="004822D8"/>
    <w:rsid w:val="004824E9"/>
    <w:rsid w:val="00482717"/>
    <w:rsid w:val="004829BB"/>
    <w:rsid w:val="004838E2"/>
    <w:rsid w:val="00483B96"/>
    <w:rsid w:val="004841F3"/>
    <w:rsid w:val="004845B0"/>
    <w:rsid w:val="004847FF"/>
    <w:rsid w:val="00484973"/>
    <w:rsid w:val="0048617D"/>
    <w:rsid w:val="00486608"/>
    <w:rsid w:val="0048793A"/>
    <w:rsid w:val="00487BD0"/>
    <w:rsid w:val="00487BD1"/>
    <w:rsid w:val="00487C32"/>
    <w:rsid w:val="00487DDA"/>
    <w:rsid w:val="00487E52"/>
    <w:rsid w:val="00487FCC"/>
    <w:rsid w:val="004909FA"/>
    <w:rsid w:val="00491099"/>
    <w:rsid w:val="004911BC"/>
    <w:rsid w:val="00491D1B"/>
    <w:rsid w:val="00492A44"/>
    <w:rsid w:val="00492B09"/>
    <w:rsid w:val="00492CE1"/>
    <w:rsid w:val="004937FE"/>
    <w:rsid w:val="0049439F"/>
    <w:rsid w:val="00494A53"/>
    <w:rsid w:val="00494D8C"/>
    <w:rsid w:val="00494E0C"/>
    <w:rsid w:val="004969D3"/>
    <w:rsid w:val="00496B92"/>
    <w:rsid w:val="00496D7F"/>
    <w:rsid w:val="00497F7C"/>
    <w:rsid w:val="004A00B9"/>
    <w:rsid w:val="004A0316"/>
    <w:rsid w:val="004A05C2"/>
    <w:rsid w:val="004A1D28"/>
    <w:rsid w:val="004A2100"/>
    <w:rsid w:val="004A22F8"/>
    <w:rsid w:val="004A25DB"/>
    <w:rsid w:val="004A2CC6"/>
    <w:rsid w:val="004A3272"/>
    <w:rsid w:val="004A33CE"/>
    <w:rsid w:val="004A3563"/>
    <w:rsid w:val="004A373E"/>
    <w:rsid w:val="004A42A1"/>
    <w:rsid w:val="004A5BA1"/>
    <w:rsid w:val="004A6A6E"/>
    <w:rsid w:val="004A6C17"/>
    <w:rsid w:val="004B0239"/>
    <w:rsid w:val="004B02DD"/>
    <w:rsid w:val="004B02F8"/>
    <w:rsid w:val="004B053E"/>
    <w:rsid w:val="004B0912"/>
    <w:rsid w:val="004B0CC4"/>
    <w:rsid w:val="004B12E8"/>
    <w:rsid w:val="004B1DD4"/>
    <w:rsid w:val="004B2A28"/>
    <w:rsid w:val="004B2C06"/>
    <w:rsid w:val="004B3D86"/>
    <w:rsid w:val="004B4ED2"/>
    <w:rsid w:val="004B4F5C"/>
    <w:rsid w:val="004B577A"/>
    <w:rsid w:val="004B57BC"/>
    <w:rsid w:val="004B5CE4"/>
    <w:rsid w:val="004B62B5"/>
    <w:rsid w:val="004B7187"/>
    <w:rsid w:val="004B743D"/>
    <w:rsid w:val="004B7466"/>
    <w:rsid w:val="004B7614"/>
    <w:rsid w:val="004B7E7D"/>
    <w:rsid w:val="004C015E"/>
    <w:rsid w:val="004C01F7"/>
    <w:rsid w:val="004C02E8"/>
    <w:rsid w:val="004C0497"/>
    <w:rsid w:val="004C0499"/>
    <w:rsid w:val="004C0796"/>
    <w:rsid w:val="004C0EAE"/>
    <w:rsid w:val="004C1844"/>
    <w:rsid w:val="004C30A2"/>
    <w:rsid w:val="004C3103"/>
    <w:rsid w:val="004C3261"/>
    <w:rsid w:val="004C3902"/>
    <w:rsid w:val="004C3914"/>
    <w:rsid w:val="004C3FE9"/>
    <w:rsid w:val="004C4438"/>
    <w:rsid w:val="004C4A71"/>
    <w:rsid w:val="004C4DCB"/>
    <w:rsid w:val="004C515E"/>
    <w:rsid w:val="004C5734"/>
    <w:rsid w:val="004C5A3B"/>
    <w:rsid w:val="004C69D4"/>
    <w:rsid w:val="004C6DC6"/>
    <w:rsid w:val="004D02E5"/>
    <w:rsid w:val="004D0432"/>
    <w:rsid w:val="004D089F"/>
    <w:rsid w:val="004D0DA8"/>
    <w:rsid w:val="004D156E"/>
    <w:rsid w:val="004D1D8B"/>
    <w:rsid w:val="004D22E7"/>
    <w:rsid w:val="004D3997"/>
    <w:rsid w:val="004D4D81"/>
    <w:rsid w:val="004D572B"/>
    <w:rsid w:val="004D5E24"/>
    <w:rsid w:val="004D6143"/>
    <w:rsid w:val="004D66B3"/>
    <w:rsid w:val="004D6861"/>
    <w:rsid w:val="004D699B"/>
    <w:rsid w:val="004D69D7"/>
    <w:rsid w:val="004D6FEB"/>
    <w:rsid w:val="004D7160"/>
    <w:rsid w:val="004D77F5"/>
    <w:rsid w:val="004D7B3B"/>
    <w:rsid w:val="004E0A7F"/>
    <w:rsid w:val="004E0AEE"/>
    <w:rsid w:val="004E0EAB"/>
    <w:rsid w:val="004E15F0"/>
    <w:rsid w:val="004E232C"/>
    <w:rsid w:val="004E260D"/>
    <w:rsid w:val="004E3A43"/>
    <w:rsid w:val="004E3D0E"/>
    <w:rsid w:val="004E503B"/>
    <w:rsid w:val="004E543D"/>
    <w:rsid w:val="004F07C6"/>
    <w:rsid w:val="004F17C5"/>
    <w:rsid w:val="004F24B0"/>
    <w:rsid w:val="004F285F"/>
    <w:rsid w:val="004F28C8"/>
    <w:rsid w:val="004F2948"/>
    <w:rsid w:val="004F3270"/>
    <w:rsid w:val="004F39E5"/>
    <w:rsid w:val="004F3A5F"/>
    <w:rsid w:val="004F473F"/>
    <w:rsid w:val="004F4AC7"/>
    <w:rsid w:val="004F4B64"/>
    <w:rsid w:val="004F50DF"/>
    <w:rsid w:val="004F52AA"/>
    <w:rsid w:val="004F56CB"/>
    <w:rsid w:val="004F5E34"/>
    <w:rsid w:val="004F5E83"/>
    <w:rsid w:val="004F60E4"/>
    <w:rsid w:val="004F61CC"/>
    <w:rsid w:val="004F6753"/>
    <w:rsid w:val="004F6B7B"/>
    <w:rsid w:val="004F7DB9"/>
    <w:rsid w:val="004F7E25"/>
    <w:rsid w:val="004F7E99"/>
    <w:rsid w:val="00500079"/>
    <w:rsid w:val="00500341"/>
    <w:rsid w:val="00500699"/>
    <w:rsid w:val="00500BC3"/>
    <w:rsid w:val="00501093"/>
    <w:rsid w:val="0050204C"/>
    <w:rsid w:val="00502906"/>
    <w:rsid w:val="00503DCC"/>
    <w:rsid w:val="00503F0C"/>
    <w:rsid w:val="00503F28"/>
    <w:rsid w:val="0050517D"/>
    <w:rsid w:val="00505341"/>
    <w:rsid w:val="0050590C"/>
    <w:rsid w:val="00505B46"/>
    <w:rsid w:val="005062E1"/>
    <w:rsid w:val="0050711A"/>
    <w:rsid w:val="00507C82"/>
    <w:rsid w:val="0051077D"/>
    <w:rsid w:val="00511894"/>
    <w:rsid w:val="00511AE1"/>
    <w:rsid w:val="00512513"/>
    <w:rsid w:val="005128B0"/>
    <w:rsid w:val="00512ADE"/>
    <w:rsid w:val="00513588"/>
    <w:rsid w:val="00513AC1"/>
    <w:rsid w:val="00513F39"/>
    <w:rsid w:val="00514442"/>
    <w:rsid w:val="005148C1"/>
    <w:rsid w:val="00514D89"/>
    <w:rsid w:val="00514E2B"/>
    <w:rsid w:val="00515870"/>
    <w:rsid w:val="00515DED"/>
    <w:rsid w:val="005160C4"/>
    <w:rsid w:val="00516B61"/>
    <w:rsid w:val="00516BEF"/>
    <w:rsid w:val="00516DEA"/>
    <w:rsid w:val="0051791E"/>
    <w:rsid w:val="0052014D"/>
    <w:rsid w:val="005205E0"/>
    <w:rsid w:val="00520D43"/>
    <w:rsid w:val="00521088"/>
    <w:rsid w:val="0052114A"/>
    <w:rsid w:val="005214C5"/>
    <w:rsid w:val="005216A2"/>
    <w:rsid w:val="00521814"/>
    <w:rsid w:val="00521C83"/>
    <w:rsid w:val="00521D2E"/>
    <w:rsid w:val="00521DB9"/>
    <w:rsid w:val="005221AC"/>
    <w:rsid w:val="00522940"/>
    <w:rsid w:val="00522A7D"/>
    <w:rsid w:val="00522FDB"/>
    <w:rsid w:val="005231AE"/>
    <w:rsid w:val="0052327F"/>
    <w:rsid w:val="0052334F"/>
    <w:rsid w:val="00523954"/>
    <w:rsid w:val="00524E05"/>
    <w:rsid w:val="00525074"/>
    <w:rsid w:val="00525080"/>
    <w:rsid w:val="0052539C"/>
    <w:rsid w:val="005253DA"/>
    <w:rsid w:val="005254AF"/>
    <w:rsid w:val="00526096"/>
    <w:rsid w:val="0052668A"/>
    <w:rsid w:val="00526787"/>
    <w:rsid w:val="00526CEC"/>
    <w:rsid w:val="00527590"/>
    <w:rsid w:val="0052776B"/>
    <w:rsid w:val="0052791E"/>
    <w:rsid w:val="005301EE"/>
    <w:rsid w:val="00530E71"/>
    <w:rsid w:val="005318ED"/>
    <w:rsid w:val="005324A5"/>
    <w:rsid w:val="005330B6"/>
    <w:rsid w:val="00534259"/>
    <w:rsid w:val="00534F87"/>
    <w:rsid w:val="00535519"/>
    <w:rsid w:val="00535E1E"/>
    <w:rsid w:val="00535FB6"/>
    <w:rsid w:val="00536220"/>
    <w:rsid w:val="0053691E"/>
    <w:rsid w:val="005369BB"/>
    <w:rsid w:val="005373E7"/>
    <w:rsid w:val="00537648"/>
    <w:rsid w:val="00540288"/>
    <w:rsid w:val="00540711"/>
    <w:rsid w:val="00540963"/>
    <w:rsid w:val="00540D5A"/>
    <w:rsid w:val="005414FB"/>
    <w:rsid w:val="00541506"/>
    <w:rsid w:val="00541C5B"/>
    <w:rsid w:val="00541D76"/>
    <w:rsid w:val="00541F59"/>
    <w:rsid w:val="005428D0"/>
    <w:rsid w:val="005437B0"/>
    <w:rsid w:val="00543A3C"/>
    <w:rsid w:val="00543F41"/>
    <w:rsid w:val="005443EC"/>
    <w:rsid w:val="00544620"/>
    <w:rsid w:val="00544845"/>
    <w:rsid w:val="00544C13"/>
    <w:rsid w:val="00544CE9"/>
    <w:rsid w:val="00544D55"/>
    <w:rsid w:val="00545022"/>
    <w:rsid w:val="00545308"/>
    <w:rsid w:val="00545DB9"/>
    <w:rsid w:val="00546267"/>
    <w:rsid w:val="005464B8"/>
    <w:rsid w:val="0054709F"/>
    <w:rsid w:val="00547BB9"/>
    <w:rsid w:val="00547C8E"/>
    <w:rsid w:val="00550F88"/>
    <w:rsid w:val="00551054"/>
    <w:rsid w:val="005512B1"/>
    <w:rsid w:val="0055146B"/>
    <w:rsid w:val="0055190E"/>
    <w:rsid w:val="0055211A"/>
    <w:rsid w:val="005529A6"/>
    <w:rsid w:val="00552A6F"/>
    <w:rsid w:val="00554071"/>
    <w:rsid w:val="00554A24"/>
    <w:rsid w:val="00554D44"/>
    <w:rsid w:val="00554EB4"/>
    <w:rsid w:val="00554FDF"/>
    <w:rsid w:val="00556507"/>
    <w:rsid w:val="005565A9"/>
    <w:rsid w:val="00556B77"/>
    <w:rsid w:val="00560831"/>
    <w:rsid w:val="00560AB7"/>
    <w:rsid w:val="0056104B"/>
    <w:rsid w:val="00561051"/>
    <w:rsid w:val="0056143A"/>
    <w:rsid w:val="00561F07"/>
    <w:rsid w:val="00562024"/>
    <w:rsid w:val="005621B9"/>
    <w:rsid w:val="005625B2"/>
    <w:rsid w:val="00562CB1"/>
    <w:rsid w:val="0056365D"/>
    <w:rsid w:val="00563969"/>
    <w:rsid w:val="00563D05"/>
    <w:rsid w:val="00563D33"/>
    <w:rsid w:val="005643DB"/>
    <w:rsid w:val="0056458F"/>
    <w:rsid w:val="00564719"/>
    <w:rsid w:val="00565475"/>
    <w:rsid w:val="00566981"/>
    <w:rsid w:val="005679AA"/>
    <w:rsid w:val="00567E58"/>
    <w:rsid w:val="00570962"/>
    <w:rsid w:val="00571A59"/>
    <w:rsid w:val="00571E59"/>
    <w:rsid w:val="00572405"/>
    <w:rsid w:val="00572B99"/>
    <w:rsid w:val="005732A7"/>
    <w:rsid w:val="00573986"/>
    <w:rsid w:val="00573996"/>
    <w:rsid w:val="00573E81"/>
    <w:rsid w:val="00573EAE"/>
    <w:rsid w:val="005742D1"/>
    <w:rsid w:val="00574BDF"/>
    <w:rsid w:val="005759AD"/>
    <w:rsid w:val="00575B46"/>
    <w:rsid w:val="005765B7"/>
    <w:rsid w:val="00576AB8"/>
    <w:rsid w:val="00576EE6"/>
    <w:rsid w:val="00577666"/>
    <w:rsid w:val="005777EF"/>
    <w:rsid w:val="00580396"/>
    <w:rsid w:val="00580F73"/>
    <w:rsid w:val="00581036"/>
    <w:rsid w:val="00581248"/>
    <w:rsid w:val="0058260D"/>
    <w:rsid w:val="0058285B"/>
    <w:rsid w:val="0058298C"/>
    <w:rsid w:val="00582C1A"/>
    <w:rsid w:val="0058356E"/>
    <w:rsid w:val="00583943"/>
    <w:rsid w:val="00583D80"/>
    <w:rsid w:val="00583E4A"/>
    <w:rsid w:val="00584FF0"/>
    <w:rsid w:val="00585C7C"/>
    <w:rsid w:val="0058604E"/>
    <w:rsid w:val="00586503"/>
    <w:rsid w:val="00587D07"/>
    <w:rsid w:val="005905BC"/>
    <w:rsid w:val="00590C36"/>
    <w:rsid w:val="00591154"/>
    <w:rsid w:val="005913AF"/>
    <w:rsid w:val="00592DA2"/>
    <w:rsid w:val="0059399A"/>
    <w:rsid w:val="0059539E"/>
    <w:rsid w:val="005954D0"/>
    <w:rsid w:val="0059555C"/>
    <w:rsid w:val="005959A5"/>
    <w:rsid w:val="00595DAA"/>
    <w:rsid w:val="00595F32"/>
    <w:rsid w:val="00595FB2"/>
    <w:rsid w:val="00596032"/>
    <w:rsid w:val="00596C16"/>
    <w:rsid w:val="005978F8"/>
    <w:rsid w:val="00597CC4"/>
    <w:rsid w:val="00597F1B"/>
    <w:rsid w:val="00597FAD"/>
    <w:rsid w:val="005A055F"/>
    <w:rsid w:val="005A0E97"/>
    <w:rsid w:val="005A0F5C"/>
    <w:rsid w:val="005A114E"/>
    <w:rsid w:val="005A1382"/>
    <w:rsid w:val="005A1AE5"/>
    <w:rsid w:val="005A1D07"/>
    <w:rsid w:val="005A2334"/>
    <w:rsid w:val="005A2BA5"/>
    <w:rsid w:val="005A3435"/>
    <w:rsid w:val="005A3A30"/>
    <w:rsid w:val="005A3C2F"/>
    <w:rsid w:val="005A3D58"/>
    <w:rsid w:val="005A4286"/>
    <w:rsid w:val="005A6060"/>
    <w:rsid w:val="005A6198"/>
    <w:rsid w:val="005A66C7"/>
    <w:rsid w:val="005A69FF"/>
    <w:rsid w:val="005A6AD4"/>
    <w:rsid w:val="005A70AD"/>
    <w:rsid w:val="005A72A0"/>
    <w:rsid w:val="005B03AC"/>
    <w:rsid w:val="005B0A90"/>
    <w:rsid w:val="005B1151"/>
    <w:rsid w:val="005B131A"/>
    <w:rsid w:val="005B15FC"/>
    <w:rsid w:val="005B16F9"/>
    <w:rsid w:val="005B23AB"/>
    <w:rsid w:val="005B3008"/>
    <w:rsid w:val="005B3947"/>
    <w:rsid w:val="005B3BCF"/>
    <w:rsid w:val="005B4E74"/>
    <w:rsid w:val="005B525A"/>
    <w:rsid w:val="005B5715"/>
    <w:rsid w:val="005B5F75"/>
    <w:rsid w:val="005B6225"/>
    <w:rsid w:val="005B63F7"/>
    <w:rsid w:val="005B641A"/>
    <w:rsid w:val="005B6A8A"/>
    <w:rsid w:val="005B6D1C"/>
    <w:rsid w:val="005B6F92"/>
    <w:rsid w:val="005B7653"/>
    <w:rsid w:val="005B78F8"/>
    <w:rsid w:val="005B7DB7"/>
    <w:rsid w:val="005C007C"/>
    <w:rsid w:val="005C0B5B"/>
    <w:rsid w:val="005C13BB"/>
    <w:rsid w:val="005C20EF"/>
    <w:rsid w:val="005C339A"/>
    <w:rsid w:val="005C3829"/>
    <w:rsid w:val="005C384C"/>
    <w:rsid w:val="005C3926"/>
    <w:rsid w:val="005C3C22"/>
    <w:rsid w:val="005C444A"/>
    <w:rsid w:val="005C52B9"/>
    <w:rsid w:val="005C54FC"/>
    <w:rsid w:val="005C5BFA"/>
    <w:rsid w:val="005C5C36"/>
    <w:rsid w:val="005C5E39"/>
    <w:rsid w:val="005C5EA2"/>
    <w:rsid w:val="005C5F0C"/>
    <w:rsid w:val="005C6277"/>
    <w:rsid w:val="005C6F1F"/>
    <w:rsid w:val="005C7132"/>
    <w:rsid w:val="005C78D3"/>
    <w:rsid w:val="005C79CE"/>
    <w:rsid w:val="005C7AE1"/>
    <w:rsid w:val="005D05AD"/>
    <w:rsid w:val="005D0752"/>
    <w:rsid w:val="005D099F"/>
    <w:rsid w:val="005D0B37"/>
    <w:rsid w:val="005D137F"/>
    <w:rsid w:val="005D15C1"/>
    <w:rsid w:val="005D1AE4"/>
    <w:rsid w:val="005D341E"/>
    <w:rsid w:val="005D35C5"/>
    <w:rsid w:val="005D3B8D"/>
    <w:rsid w:val="005D418D"/>
    <w:rsid w:val="005D429D"/>
    <w:rsid w:val="005D469B"/>
    <w:rsid w:val="005D480F"/>
    <w:rsid w:val="005D4ED5"/>
    <w:rsid w:val="005D524F"/>
    <w:rsid w:val="005D56A2"/>
    <w:rsid w:val="005D584E"/>
    <w:rsid w:val="005D59FA"/>
    <w:rsid w:val="005D68FF"/>
    <w:rsid w:val="005D6D85"/>
    <w:rsid w:val="005D764C"/>
    <w:rsid w:val="005E20AD"/>
    <w:rsid w:val="005E2C00"/>
    <w:rsid w:val="005E32E7"/>
    <w:rsid w:val="005E4997"/>
    <w:rsid w:val="005E4A0C"/>
    <w:rsid w:val="005E4CBC"/>
    <w:rsid w:val="005E4CEF"/>
    <w:rsid w:val="005E57AA"/>
    <w:rsid w:val="005E5B22"/>
    <w:rsid w:val="005E5C39"/>
    <w:rsid w:val="005E5C79"/>
    <w:rsid w:val="005E5DD8"/>
    <w:rsid w:val="005E6209"/>
    <w:rsid w:val="005E63DE"/>
    <w:rsid w:val="005E6426"/>
    <w:rsid w:val="005E65FD"/>
    <w:rsid w:val="005E6EB9"/>
    <w:rsid w:val="005E79FE"/>
    <w:rsid w:val="005E7ADC"/>
    <w:rsid w:val="005F02D4"/>
    <w:rsid w:val="005F11E4"/>
    <w:rsid w:val="005F25FC"/>
    <w:rsid w:val="005F273B"/>
    <w:rsid w:val="005F29B3"/>
    <w:rsid w:val="005F2BD4"/>
    <w:rsid w:val="005F3075"/>
    <w:rsid w:val="005F337D"/>
    <w:rsid w:val="005F3C48"/>
    <w:rsid w:val="005F4760"/>
    <w:rsid w:val="005F48F6"/>
    <w:rsid w:val="005F4A87"/>
    <w:rsid w:val="005F5002"/>
    <w:rsid w:val="005F6493"/>
    <w:rsid w:val="005F7295"/>
    <w:rsid w:val="005F7B7A"/>
    <w:rsid w:val="00600029"/>
    <w:rsid w:val="0060011E"/>
    <w:rsid w:val="00600C43"/>
    <w:rsid w:val="0060174E"/>
    <w:rsid w:val="00601DC3"/>
    <w:rsid w:val="00602805"/>
    <w:rsid w:val="00602E70"/>
    <w:rsid w:val="0060316F"/>
    <w:rsid w:val="006031F9"/>
    <w:rsid w:val="006042D2"/>
    <w:rsid w:val="006046D2"/>
    <w:rsid w:val="00605B69"/>
    <w:rsid w:val="00605E34"/>
    <w:rsid w:val="00606851"/>
    <w:rsid w:val="006078D8"/>
    <w:rsid w:val="00607955"/>
    <w:rsid w:val="00607F2F"/>
    <w:rsid w:val="00610D70"/>
    <w:rsid w:val="00611146"/>
    <w:rsid w:val="006114C6"/>
    <w:rsid w:val="006116DF"/>
    <w:rsid w:val="00611864"/>
    <w:rsid w:val="00611D8E"/>
    <w:rsid w:val="00612B17"/>
    <w:rsid w:val="00612D89"/>
    <w:rsid w:val="00612F0A"/>
    <w:rsid w:val="00613573"/>
    <w:rsid w:val="00613637"/>
    <w:rsid w:val="00613C19"/>
    <w:rsid w:val="00614440"/>
    <w:rsid w:val="006144E7"/>
    <w:rsid w:val="006147DF"/>
    <w:rsid w:val="00614D46"/>
    <w:rsid w:val="00615A54"/>
    <w:rsid w:val="00615C18"/>
    <w:rsid w:val="00616674"/>
    <w:rsid w:val="00616C05"/>
    <w:rsid w:val="00616E47"/>
    <w:rsid w:val="006173B8"/>
    <w:rsid w:val="0061772A"/>
    <w:rsid w:val="00617A25"/>
    <w:rsid w:val="00620260"/>
    <w:rsid w:val="00620685"/>
    <w:rsid w:val="00620EBA"/>
    <w:rsid w:val="00621271"/>
    <w:rsid w:val="00621425"/>
    <w:rsid w:val="00621821"/>
    <w:rsid w:val="0062188E"/>
    <w:rsid w:val="0062200C"/>
    <w:rsid w:val="006225DF"/>
    <w:rsid w:val="00622C91"/>
    <w:rsid w:val="00623802"/>
    <w:rsid w:val="006241B8"/>
    <w:rsid w:val="006267A4"/>
    <w:rsid w:val="00626919"/>
    <w:rsid w:val="00626A02"/>
    <w:rsid w:val="00626B00"/>
    <w:rsid w:val="00627E9F"/>
    <w:rsid w:val="006300B5"/>
    <w:rsid w:val="006308ED"/>
    <w:rsid w:val="00630A68"/>
    <w:rsid w:val="00630EC2"/>
    <w:rsid w:val="006316C6"/>
    <w:rsid w:val="00631756"/>
    <w:rsid w:val="00631EDB"/>
    <w:rsid w:val="006324A0"/>
    <w:rsid w:val="0063266C"/>
    <w:rsid w:val="00633061"/>
    <w:rsid w:val="006334F1"/>
    <w:rsid w:val="00633968"/>
    <w:rsid w:val="00633CCA"/>
    <w:rsid w:val="0063406E"/>
    <w:rsid w:val="0063417C"/>
    <w:rsid w:val="006346D6"/>
    <w:rsid w:val="00634DC9"/>
    <w:rsid w:val="00635EC7"/>
    <w:rsid w:val="006361BD"/>
    <w:rsid w:val="00636687"/>
    <w:rsid w:val="006366EE"/>
    <w:rsid w:val="00636720"/>
    <w:rsid w:val="006367A6"/>
    <w:rsid w:val="00636EDA"/>
    <w:rsid w:val="0064075F"/>
    <w:rsid w:val="00640A9D"/>
    <w:rsid w:val="0064111E"/>
    <w:rsid w:val="006416E3"/>
    <w:rsid w:val="00642086"/>
    <w:rsid w:val="006440A0"/>
    <w:rsid w:val="00645216"/>
    <w:rsid w:val="00645532"/>
    <w:rsid w:val="00645A6C"/>
    <w:rsid w:val="00645D26"/>
    <w:rsid w:val="006468A4"/>
    <w:rsid w:val="00646CC6"/>
    <w:rsid w:val="00647644"/>
    <w:rsid w:val="0065037C"/>
    <w:rsid w:val="00650765"/>
    <w:rsid w:val="00650878"/>
    <w:rsid w:val="00650ADF"/>
    <w:rsid w:val="006512E2"/>
    <w:rsid w:val="006520F8"/>
    <w:rsid w:val="00653627"/>
    <w:rsid w:val="006536BF"/>
    <w:rsid w:val="006538CC"/>
    <w:rsid w:val="00654123"/>
    <w:rsid w:val="00654A4C"/>
    <w:rsid w:val="006554A9"/>
    <w:rsid w:val="00655855"/>
    <w:rsid w:val="00655902"/>
    <w:rsid w:val="00655E1E"/>
    <w:rsid w:val="006560C0"/>
    <w:rsid w:val="006561BE"/>
    <w:rsid w:val="006561CE"/>
    <w:rsid w:val="00656988"/>
    <w:rsid w:val="00656B1C"/>
    <w:rsid w:val="00656C0C"/>
    <w:rsid w:val="00657365"/>
    <w:rsid w:val="006605E2"/>
    <w:rsid w:val="00660B61"/>
    <w:rsid w:val="0066117F"/>
    <w:rsid w:val="00661F8A"/>
    <w:rsid w:val="00663120"/>
    <w:rsid w:val="006640E2"/>
    <w:rsid w:val="0066520C"/>
    <w:rsid w:val="006652D9"/>
    <w:rsid w:val="006653FA"/>
    <w:rsid w:val="006661D4"/>
    <w:rsid w:val="00666747"/>
    <w:rsid w:val="006667CD"/>
    <w:rsid w:val="00666C46"/>
    <w:rsid w:val="006676F0"/>
    <w:rsid w:val="00667DD8"/>
    <w:rsid w:val="00670114"/>
    <w:rsid w:val="0067031D"/>
    <w:rsid w:val="006704DA"/>
    <w:rsid w:val="00670649"/>
    <w:rsid w:val="0067077F"/>
    <w:rsid w:val="0067196B"/>
    <w:rsid w:val="006721BF"/>
    <w:rsid w:val="00672D7C"/>
    <w:rsid w:val="00672ECB"/>
    <w:rsid w:val="006730C6"/>
    <w:rsid w:val="00673832"/>
    <w:rsid w:val="00673D19"/>
    <w:rsid w:val="00673E3A"/>
    <w:rsid w:val="0067451C"/>
    <w:rsid w:val="00674C0F"/>
    <w:rsid w:val="00674CFD"/>
    <w:rsid w:val="006750F2"/>
    <w:rsid w:val="00675186"/>
    <w:rsid w:val="00675959"/>
    <w:rsid w:val="00675EFC"/>
    <w:rsid w:val="00676817"/>
    <w:rsid w:val="006777D0"/>
    <w:rsid w:val="006777F6"/>
    <w:rsid w:val="00677B00"/>
    <w:rsid w:val="00677BD1"/>
    <w:rsid w:val="00677EDB"/>
    <w:rsid w:val="00677FFD"/>
    <w:rsid w:val="00680647"/>
    <w:rsid w:val="00680C63"/>
    <w:rsid w:val="00682700"/>
    <w:rsid w:val="006836A6"/>
    <w:rsid w:val="00683A9F"/>
    <w:rsid w:val="00684240"/>
    <w:rsid w:val="006845C7"/>
    <w:rsid w:val="0068484B"/>
    <w:rsid w:val="00685067"/>
    <w:rsid w:val="00685549"/>
    <w:rsid w:val="00685CE5"/>
    <w:rsid w:val="00686043"/>
    <w:rsid w:val="0068610E"/>
    <w:rsid w:val="00686586"/>
    <w:rsid w:val="006869CF"/>
    <w:rsid w:val="0068700C"/>
    <w:rsid w:val="006877A7"/>
    <w:rsid w:val="0068797B"/>
    <w:rsid w:val="00687D8D"/>
    <w:rsid w:val="00687EF4"/>
    <w:rsid w:val="00690177"/>
    <w:rsid w:val="0069050C"/>
    <w:rsid w:val="00690FE1"/>
    <w:rsid w:val="006917FB"/>
    <w:rsid w:val="00691B3E"/>
    <w:rsid w:val="00691E22"/>
    <w:rsid w:val="0069216E"/>
    <w:rsid w:val="0069231D"/>
    <w:rsid w:val="00692E75"/>
    <w:rsid w:val="00693139"/>
    <w:rsid w:val="00693D7B"/>
    <w:rsid w:val="00694CD9"/>
    <w:rsid w:val="00694EE1"/>
    <w:rsid w:val="006967A1"/>
    <w:rsid w:val="00696D7F"/>
    <w:rsid w:val="0069702E"/>
    <w:rsid w:val="00697950"/>
    <w:rsid w:val="006A081E"/>
    <w:rsid w:val="006A1512"/>
    <w:rsid w:val="006A182F"/>
    <w:rsid w:val="006A1F7F"/>
    <w:rsid w:val="006A200F"/>
    <w:rsid w:val="006A2442"/>
    <w:rsid w:val="006A2669"/>
    <w:rsid w:val="006A30EC"/>
    <w:rsid w:val="006A4185"/>
    <w:rsid w:val="006A41CC"/>
    <w:rsid w:val="006A4263"/>
    <w:rsid w:val="006A4461"/>
    <w:rsid w:val="006A4BFD"/>
    <w:rsid w:val="006A4FC1"/>
    <w:rsid w:val="006A551E"/>
    <w:rsid w:val="006A5FE0"/>
    <w:rsid w:val="006A6180"/>
    <w:rsid w:val="006A6578"/>
    <w:rsid w:val="006A673E"/>
    <w:rsid w:val="006A6D91"/>
    <w:rsid w:val="006A6ECF"/>
    <w:rsid w:val="006A713C"/>
    <w:rsid w:val="006A7A26"/>
    <w:rsid w:val="006B03EE"/>
    <w:rsid w:val="006B04A9"/>
    <w:rsid w:val="006B12A3"/>
    <w:rsid w:val="006B1B71"/>
    <w:rsid w:val="006B1BA0"/>
    <w:rsid w:val="006B1D11"/>
    <w:rsid w:val="006B1E26"/>
    <w:rsid w:val="006B27EA"/>
    <w:rsid w:val="006B2CE9"/>
    <w:rsid w:val="006B2ED2"/>
    <w:rsid w:val="006B44FC"/>
    <w:rsid w:val="006B4BE0"/>
    <w:rsid w:val="006B4CEF"/>
    <w:rsid w:val="006B4EC9"/>
    <w:rsid w:val="006B59E6"/>
    <w:rsid w:val="006B65D8"/>
    <w:rsid w:val="006B73EC"/>
    <w:rsid w:val="006B749B"/>
    <w:rsid w:val="006C011C"/>
    <w:rsid w:val="006C043B"/>
    <w:rsid w:val="006C077E"/>
    <w:rsid w:val="006C09B8"/>
    <w:rsid w:val="006C0DCE"/>
    <w:rsid w:val="006C0F25"/>
    <w:rsid w:val="006C113B"/>
    <w:rsid w:val="006C21C3"/>
    <w:rsid w:val="006C2D11"/>
    <w:rsid w:val="006C3224"/>
    <w:rsid w:val="006C38BB"/>
    <w:rsid w:val="006C4278"/>
    <w:rsid w:val="006C4DC6"/>
    <w:rsid w:val="006C5731"/>
    <w:rsid w:val="006C602A"/>
    <w:rsid w:val="006C6ABD"/>
    <w:rsid w:val="006C6D77"/>
    <w:rsid w:val="006C6D9A"/>
    <w:rsid w:val="006C745B"/>
    <w:rsid w:val="006C7A74"/>
    <w:rsid w:val="006D00E0"/>
    <w:rsid w:val="006D012C"/>
    <w:rsid w:val="006D0516"/>
    <w:rsid w:val="006D1BD9"/>
    <w:rsid w:val="006D1E7B"/>
    <w:rsid w:val="006D2219"/>
    <w:rsid w:val="006D22C5"/>
    <w:rsid w:val="006D2A29"/>
    <w:rsid w:val="006D2D83"/>
    <w:rsid w:val="006D3A14"/>
    <w:rsid w:val="006D3ACC"/>
    <w:rsid w:val="006D47AE"/>
    <w:rsid w:val="006D47FA"/>
    <w:rsid w:val="006D5063"/>
    <w:rsid w:val="006D55F4"/>
    <w:rsid w:val="006D64E6"/>
    <w:rsid w:val="006D707A"/>
    <w:rsid w:val="006E04F9"/>
    <w:rsid w:val="006E0F51"/>
    <w:rsid w:val="006E186E"/>
    <w:rsid w:val="006E195C"/>
    <w:rsid w:val="006E1ADB"/>
    <w:rsid w:val="006E1C43"/>
    <w:rsid w:val="006E1FDE"/>
    <w:rsid w:val="006E2C87"/>
    <w:rsid w:val="006E2ED1"/>
    <w:rsid w:val="006E377D"/>
    <w:rsid w:val="006E3A30"/>
    <w:rsid w:val="006E3CE2"/>
    <w:rsid w:val="006E3D3B"/>
    <w:rsid w:val="006E3DBB"/>
    <w:rsid w:val="006E4B88"/>
    <w:rsid w:val="006E4D1A"/>
    <w:rsid w:val="006E4E63"/>
    <w:rsid w:val="006E6162"/>
    <w:rsid w:val="006E672A"/>
    <w:rsid w:val="006E70E6"/>
    <w:rsid w:val="006E757C"/>
    <w:rsid w:val="006E7EAF"/>
    <w:rsid w:val="006E7FD9"/>
    <w:rsid w:val="006F0B95"/>
    <w:rsid w:val="006F0BA9"/>
    <w:rsid w:val="006F25CC"/>
    <w:rsid w:val="006F27C2"/>
    <w:rsid w:val="006F2E47"/>
    <w:rsid w:val="006F31BB"/>
    <w:rsid w:val="006F4038"/>
    <w:rsid w:val="006F420D"/>
    <w:rsid w:val="006F4E2F"/>
    <w:rsid w:val="006F4E6C"/>
    <w:rsid w:val="006F59C4"/>
    <w:rsid w:val="006F5FAD"/>
    <w:rsid w:val="006F63F9"/>
    <w:rsid w:val="006F7E29"/>
    <w:rsid w:val="007002BC"/>
    <w:rsid w:val="0070186B"/>
    <w:rsid w:val="00701DC4"/>
    <w:rsid w:val="007022AA"/>
    <w:rsid w:val="007029A9"/>
    <w:rsid w:val="00702B87"/>
    <w:rsid w:val="00703FB7"/>
    <w:rsid w:val="007042B5"/>
    <w:rsid w:val="007043E2"/>
    <w:rsid w:val="0070472E"/>
    <w:rsid w:val="00704987"/>
    <w:rsid w:val="007051C0"/>
    <w:rsid w:val="00705406"/>
    <w:rsid w:val="00705B1D"/>
    <w:rsid w:val="00705C6F"/>
    <w:rsid w:val="007060BA"/>
    <w:rsid w:val="007065F1"/>
    <w:rsid w:val="00706BD2"/>
    <w:rsid w:val="007074B0"/>
    <w:rsid w:val="00707C50"/>
    <w:rsid w:val="00710922"/>
    <w:rsid w:val="00710929"/>
    <w:rsid w:val="00710A96"/>
    <w:rsid w:val="00710B64"/>
    <w:rsid w:val="00711DD9"/>
    <w:rsid w:val="0071239E"/>
    <w:rsid w:val="007124B2"/>
    <w:rsid w:val="00712D07"/>
    <w:rsid w:val="007132A8"/>
    <w:rsid w:val="00713456"/>
    <w:rsid w:val="00713590"/>
    <w:rsid w:val="00713604"/>
    <w:rsid w:val="007147DF"/>
    <w:rsid w:val="00714E50"/>
    <w:rsid w:val="00714EC9"/>
    <w:rsid w:val="00714FC1"/>
    <w:rsid w:val="007151C3"/>
    <w:rsid w:val="00715582"/>
    <w:rsid w:val="00715BBA"/>
    <w:rsid w:val="0071631F"/>
    <w:rsid w:val="00716524"/>
    <w:rsid w:val="00716829"/>
    <w:rsid w:val="00716EE6"/>
    <w:rsid w:val="00717BF5"/>
    <w:rsid w:val="00720765"/>
    <w:rsid w:val="00720D21"/>
    <w:rsid w:val="00720FAA"/>
    <w:rsid w:val="00721773"/>
    <w:rsid w:val="00721BCC"/>
    <w:rsid w:val="007221F2"/>
    <w:rsid w:val="00722D2B"/>
    <w:rsid w:val="007237F5"/>
    <w:rsid w:val="0072395C"/>
    <w:rsid w:val="00724077"/>
    <w:rsid w:val="007242BB"/>
    <w:rsid w:val="00724B0D"/>
    <w:rsid w:val="00724B81"/>
    <w:rsid w:val="00724D64"/>
    <w:rsid w:val="0072519F"/>
    <w:rsid w:val="007253D1"/>
    <w:rsid w:val="007258E2"/>
    <w:rsid w:val="00725907"/>
    <w:rsid w:val="0072595E"/>
    <w:rsid w:val="007260AB"/>
    <w:rsid w:val="007264CE"/>
    <w:rsid w:val="00726E16"/>
    <w:rsid w:val="00726E46"/>
    <w:rsid w:val="00727C10"/>
    <w:rsid w:val="007308CD"/>
    <w:rsid w:val="007315E7"/>
    <w:rsid w:val="0073274B"/>
    <w:rsid w:val="007327F6"/>
    <w:rsid w:val="0073337A"/>
    <w:rsid w:val="00733433"/>
    <w:rsid w:val="00733473"/>
    <w:rsid w:val="007336FC"/>
    <w:rsid w:val="00733D94"/>
    <w:rsid w:val="007343FB"/>
    <w:rsid w:val="00734744"/>
    <w:rsid w:val="00734AA6"/>
    <w:rsid w:val="00734EC4"/>
    <w:rsid w:val="0073585F"/>
    <w:rsid w:val="00735CB2"/>
    <w:rsid w:val="00736629"/>
    <w:rsid w:val="00736DCC"/>
    <w:rsid w:val="00737825"/>
    <w:rsid w:val="007378DD"/>
    <w:rsid w:val="00737A56"/>
    <w:rsid w:val="00740548"/>
    <w:rsid w:val="00740FFB"/>
    <w:rsid w:val="007415E7"/>
    <w:rsid w:val="00741A90"/>
    <w:rsid w:val="007420C7"/>
    <w:rsid w:val="00742FBC"/>
    <w:rsid w:val="00743849"/>
    <w:rsid w:val="00743B8A"/>
    <w:rsid w:val="00744B01"/>
    <w:rsid w:val="00744B0C"/>
    <w:rsid w:val="00745055"/>
    <w:rsid w:val="00745066"/>
    <w:rsid w:val="00745FD0"/>
    <w:rsid w:val="00746041"/>
    <w:rsid w:val="0074644F"/>
    <w:rsid w:val="0074656F"/>
    <w:rsid w:val="0074674F"/>
    <w:rsid w:val="00746F01"/>
    <w:rsid w:val="00747703"/>
    <w:rsid w:val="00747CDF"/>
    <w:rsid w:val="00747E4F"/>
    <w:rsid w:val="00750061"/>
    <w:rsid w:val="0075037F"/>
    <w:rsid w:val="00750A1F"/>
    <w:rsid w:val="00750D5B"/>
    <w:rsid w:val="00751892"/>
    <w:rsid w:val="00752569"/>
    <w:rsid w:val="00752FBE"/>
    <w:rsid w:val="0075319E"/>
    <w:rsid w:val="00753DFD"/>
    <w:rsid w:val="0075405A"/>
    <w:rsid w:val="0075452A"/>
    <w:rsid w:val="00754717"/>
    <w:rsid w:val="00754967"/>
    <w:rsid w:val="0075696F"/>
    <w:rsid w:val="00756B47"/>
    <w:rsid w:val="00757A7D"/>
    <w:rsid w:val="007602F4"/>
    <w:rsid w:val="00760368"/>
    <w:rsid w:val="007607C9"/>
    <w:rsid w:val="00760A03"/>
    <w:rsid w:val="00760AC4"/>
    <w:rsid w:val="0076191D"/>
    <w:rsid w:val="00761926"/>
    <w:rsid w:val="00761A38"/>
    <w:rsid w:val="00761A8B"/>
    <w:rsid w:val="007620DA"/>
    <w:rsid w:val="0076239B"/>
    <w:rsid w:val="007624D1"/>
    <w:rsid w:val="007629F5"/>
    <w:rsid w:val="00762B88"/>
    <w:rsid w:val="007639EC"/>
    <w:rsid w:val="00763B7C"/>
    <w:rsid w:val="00763B9E"/>
    <w:rsid w:val="00763E66"/>
    <w:rsid w:val="007641FF"/>
    <w:rsid w:val="007647BA"/>
    <w:rsid w:val="00764F4E"/>
    <w:rsid w:val="00764F78"/>
    <w:rsid w:val="007652BF"/>
    <w:rsid w:val="007653A2"/>
    <w:rsid w:val="00765EBD"/>
    <w:rsid w:val="00766093"/>
    <w:rsid w:val="007662B9"/>
    <w:rsid w:val="0076697C"/>
    <w:rsid w:val="00767B9C"/>
    <w:rsid w:val="007701A7"/>
    <w:rsid w:val="0077062C"/>
    <w:rsid w:val="00771671"/>
    <w:rsid w:val="007719D0"/>
    <w:rsid w:val="00771AAE"/>
    <w:rsid w:val="00771B48"/>
    <w:rsid w:val="00771E0B"/>
    <w:rsid w:val="00771FDB"/>
    <w:rsid w:val="007726AD"/>
    <w:rsid w:val="00772A52"/>
    <w:rsid w:val="00772E0F"/>
    <w:rsid w:val="007731EE"/>
    <w:rsid w:val="007738F0"/>
    <w:rsid w:val="007744F9"/>
    <w:rsid w:val="0077492D"/>
    <w:rsid w:val="00774D1C"/>
    <w:rsid w:val="00775D75"/>
    <w:rsid w:val="00776769"/>
    <w:rsid w:val="00776E11"/>
    <w:rsid w:val="00776F5B"/>
    <w:rsid w:val="00780186"/>
    <w:rsid w:val="00780DC3"/>
    <w:rsid w:val="00781099"/>
    <w:rsid w:val="00781246"/>
    <w:rsid w:val="00781983"/>
    <w:rsid w:val="007820EC"/>
    <w:rsid w:val="007823BF"/>
    <w:rsid w:val="007824E9"/>
    <w:rsid w:val="00782860"/>
    <w:rsid w:val="00782B63"/>
    <w:rsid w:val="00782D05"/>
    <w:rsid w:val="007831DE"/>
    <w:rsid w:val="00785817"/>
    <w:rsid w:val="00785D54"/>
    <w:rsid w:val="007865D1"/>
    <w:rsid w:val="00786881"/>
    <w:rsid w:val="007869C0"/>
    <w:rsid w:val="00787E7C"/>
    <w:rsid w:val="0079077A"/>
    <w:rsid w:val="007908BB"/>
    <w:rsid w:val="00790E0E"/>
    <w:rsid w:val="00791040"/>
    <w:rsid w:val="00791708"/>
    <w:rsid w:val="00792936"/>
    <w:rsid w:val="007933ED"/>
    <w:rsid w:val="007941AD"/>
    <w:rsid w:val="00794672"/>
    <w:rsid w:val="00794946"/>
    <w:rsid w:val="00794D2A"/>
    <w:rsid w:val="00795A7C"/>
    <w:rsid w:val="00795E8C"/>
    <w:rsid w:val="007965B7"/>
    <w:rsid w:val="00796734"/>
    <w:rsid w:val="00796E4D"/>
    <w:rsid w:val="00797A01"/>
    <w:rsid w:val="007A079D"/>
    <w:rsid w:val="007A09D5"/>
    <w:rsid w:val="007A0AD9"/>
    <w:rsid w:val="007A141F"/>
    <w:rsid w:val="007A146D"/>
    <w:rsid w:val="007A1E67"/>
    <w:rsid w:val="007A28BA"/>
    <w:rsid w:val="007A2C53"/>
    <w:rsid w:val="007A3E38"/>
    <w:rsid w:val="007A3F56"/>
    <w:rsid w:val="007A4DD1"/>
    <w:rsid w:val="007A5003"/>
    <w:rsid w:val="007A538E"/>
    <w:rsid w:val="007A5EA3"/>
    <w:rsid w:val="007A5FFF"/>
    <w:rsid w:val="007A629C"/>
    <w:rsid w:val="007A6893"/>
    <w:rsid w:val="007A6EC7"/>
    <w:rsid w:val="007A7285"/>
    <w:rsid w:val="007B0468"/>
    <w:rsid w:val="007B053F"/>
    <w:rsid w:val="007B19D5"/>
    <w:rsid w:val="007B2483"/>
    <w:rsid w:val="007B288A"/>
    <w:rsid w:val="007B2BFA"/>
    <w:rsid w:val="007B2CD2"/>
    <w:rsid w:val="007B3468"/>
    <w:rsid w:val="007B4834"/>
    <w:rsid w:val="007B4914"/>
    <w:rsid w:val="007B56B7"/>
    <w:rsid w:val="007B5847"/>
    <w:rsid w:val="007B5A26"/>
    <w:rsid w:val="007B5C50"/>
    <w:rsid w:val="007B6018"/>
    <w:rsid w:val="007B63B2"/>
    <w:rsid w:val="007B63DC"/>
    <w:rsid w:val="007B6710"/>
    <w:rsid w:val="007B695B"/>
    <w:rsid w:val="007B6A8D"/>
    <w:rsid w:val="007B6C5B"/>
    <w:rsid w:val="007B7590"/>
    <w:rsid w:val="007B7B65"/>
    <w:rsid w:val="007C0380"/>
    <w:rsid w:val="007C05FA"/>
    <w:rsid w:val="007C06B7"/>
    <w:rsid w:val="007C0ED4"/>
    <w:rsid w:val="007C14ED"/>
    <w:rsid w:val="007C2424"/>
    <w:rsid w:val="007C2864"/>
    <w:rsid w:val="007C352E"/>
    <w:rsid w:val="007C37A2"/>
    <w:rsid w:val="007C3B96"/>
    <w:rsid w:val="007C48E3"/>
    <w:rsid w:val="007C4B5E"/>
    <w:rsid w:val="007C5403"/>
    <w:rsid w:val="007C5584"/>
    <w:rsid w:val="007C58D4"/>
    <w:rsid w:val="007C658B"/>
    <w:rsid w:val="007C6BE5"/>
    <w:rsid w:val="007C6FC8"/>
    <w:rsid w:val="007C7394"/>
    <w:rsid w:val="007C7518"/>
    <w:rsid w:val="007C7782"/>
    <w:rsid w:val="007D0165"/>
    <w:rsid w:val="007D0E65"/>
    <w:rsid w:val="007D1F8F"/>
    <w:rsid w:val="007D1FAB"/>
    <w:rsid w:val="007D2FB7"/>
    <w:rsid w:val="007D329E"/>
    <w:rsid w:val="007D3D66"/>
    <w:rsid w:val="007D3EAE"/>
    <w:rsid w:val="007D4F55"/>
    <w:rsid w:val="007D5599"/>
    <w:rsid w:val="007D5DE4"/>
    <w:rsid w:val="007D6410"/>
    <w:rsid w:val="007D6462"/>
    <w:rsid w:val="007D69EE"/>
    <w:rsid w:val="007D6B8C"/>
    <w:rsid w:val="007D7DA8"/>
    <w:rsid w:val="007E0564"/>
    <w:rsid w:val="007E0FD7"/>
    <w:rsid w:val="007E11D5"/>
    <w:rsid w:val="007E145D"/>
    <w:rsid w:val="007E15DE"/>
    <w:rsid w:val="007E1624"/>
    <w:rsid w:val="007E1A72"/>
    <w:rsid w:val="007E1E3A"/>
    <w:rsid w:val="007E207C"/>
    <w:rsid w:val="007E308F"/>
    <w:rsid w:val="007E3754"/>
    <w:rsid w:val="007E380D"/>
    <w:rsid w:val="007E44C6"/>
    <w:rsid w:val="007E4912"/>
    <w:rsid w:val="007E53AC"/>
    <w:rsid w:val="007E57A8"/>
    <w:rsid w:val="007E5BD2"/>
    <w:rsid w:val="007E5E7E"/>
    <w:rsid w:val="007F04B9"/>
    <w:rsid w:val="007F130C"/>
    <w:rsid w:val="007F1555"/>
    <w:rsid w:val="007F17B3"/>
    <w:rsid w:val="007F2674"/>
    <w:rsid w:val="007F2B86"/>
    <w:rsid w:val="007F3D62"/>
    <w:rsid w:val="007F4627"/>
    <w:rsid w:val="007F495C"/>
    <w:rsid w:val="007F49EC"/>
    <w:rsid w:val="007F601A"/>
    <w:rsid w:val="007F65B2"/>
    <w:rsid w:val="007F691C"/>
    <w:rsid w:val="007F6AD8"/>
    <w:rsid w:val="007F7004"/>
    <w:rsid w:val="007F7896"/>
    <w:rsid w:val="007F7AD8"/>
    <w:rsid w:val="007F7F89"/>
    <w:rsid w:val="0080002F"/>
    <w:rsid w:val="00800466"/>
    <w:rsid w:val="00800F76"/>
    <w:rsid w:val="008011C0"/>
    <w:rsid w:val="008011F5"/>
    <w:rsid w:val="0080123C"/>
    <w:rsid w:val="00801C87"/>
    <w:rsid w:val="00802995"/>
    <w:rsid w:val="00802DFB"/>
    <w:rsid w:val="00802E45"/>
    <w:rsid w:val="00803285"/>
    <w:rsid w:val="00803353"/>
    <w:rsid w:val="0080374E"/>
    <w:rsid w:val="0080376E"/>
    <w:rsid w:val="00803A84"/>
    <w:rsid w:val="00803EFE"/>
    <w:rsid w:val="008048DA"/>
    <w:rsid w:val="00804D03"/>
    <w:rsid w:val="008054F1"/>
    <w:rsid w:val="00805A96"/>
    <w:rsid w:val="00805DD1"/>
    <w:rsid w:val="00805E21"/>
    <w:rsid w:val="00806603"/>
    <w:rsid w:val="00807156"/>
    <w:rsid w:val="008078A3"/>
    <w:rsid w:val="008079E8"/>
    <w:rsid w:val="00807DC0"/>
    <w:rsid w:val="00810EB3"/>
    <w:rsid w:val="008113E1"/>
    <w:rsid w:val="00811D26"/>
    <w:rsid w:val="00811F9C"/>
    <w:rsid w:val="008126EE"/>
    <w:rsid w:val="008128C7"/>
    <w:rsid w:val="00813ED4"/>
    <w:rsid w:val="00813F27"/>
    <w:rsid w:val="00813FAC"/>
    <w:rsid w:val="008156C7"/>
    <w:rsid w:val="00816730"/>
    <w:rsid w:val="00816BA5"/>
    <w:rsid w:val="00816CF9"/>
    <w:rsid w:val="00817074"/>
    <w:rsid w:val="008177DF"/>
    <w:rsid w:val="008179C1"/>
    <w:rsid w:val="00817BA5"/>
    <w:rsid w:val="00817D56"/>
    <w:rsid w:val="008205C9"/>
    <w:rsid w:val="0082067A"/>
    <w:rsid w:val="008214FF"/>
    <w:rsid w:val="00821F56"/>
    <w:rsid w:val="00822119"/>
    <w:rsid w:val="00822499"/>
    <w:rsid w:val="00822FE9"/>
    <w:rsid w:val="00823224"/>
    <w:rsid w:val="00823512"/>
    <w:rsid w:val="0082369F"/>
    <w:rsid w:val="00823F41"/>
    <w:rsid w:val="008244C5"/>
    <w:rsid w:val="00824A98"/>
    <w:rsid w:val="0082526F"/>
    <w:rsid w:val="00825645"/>
    <w:rsid w:val="008256AE"/>
    <w:rsid w:val="008257CC"/>
    <w:rsid w:val="00826624"/>
    <w:rsid w:val="00827B65"/>
    <w:rsid w:val="0083059D"/>
    <w:rsid w:val="00831737"/>
    <w:rsid w:val="00832080"/>
    <w:rsid w:val="00832166"/>
    <w:rsid w:val="008323F4"/>
    <w:rsid w:val="008323F9"/>
    <w:rsid w:val="00833327"/>
    <w:rsid w:val="00833EA2"/>
    <w:rsid w:val="008342F3"/>
    <w:rsid w:val="0083573A"/>
    <w:rsid w:val="00835793"/>
    <w:rsid w:val="00837245"/>
    <w:rsid w:val="008409E2"/>
    <w:rsid w:val="00841592"/>
    <w:rsid w:val="0084199F"/>
    <w:rsid w:val="00841B20"/>
    <w:rsid w:val="00841B50"/>
    <w:rsid w:val="00843B0B"/>
    <w:rsid w:val="00843E77"/>
    <w:rsid w:val="00844022"/>
    <w:rsid w:val="008463E2"/>
    <w:rsid w:val="008465EC"/>
    <w:rsid w:val="00846D4C"/>
    <w:rsid w:val="00846F37"/>
    <w:rsid w:val="0085020F"/>
    <w:rsid w:val="00851B47"/>
    <w:rsid w:val="00851B64"/>
    <w:rsid w:val="00852A5E"/>
    <w:rsid w:val="00852C0C"/>
    <w:rsid w:val="008535E9"/>
    <w:rsid w:val="00854008"/>
    <w:rsid w:val="00854904"/>
    <w:rsid w:val="00854F90"/>
    <w:rsid w:val="008552CC"/>
    <w:rsid w:val="00856040"/>
    <w:rsid w:val="008567ED"/>
    <w:rsid w:val="008573DA"/>
    <w:rsid w:val="0085749B"/>
    <w:rsid w:val="0085788A"/>
    <w:rsid w:val="0085794B"/>
    <w:rsid w:val="00857BAE"/>
    <w:rsid w:val="00860E51"/>
    <w:rsid w:val="00862B09"/>
    <w:rsid w:val="008630B0"/>
    <w:rsid w:val="00864501"/>
    <w:rsid w:val="008649C4"/>
    <w:rsid w:val="008649EF"/>
    <w:rsid w:val="00865430"/>
    <w:rsid w:val="008654FB"/>
    <w:rsid w:val="00866210"/>
    <w:rsid w:val="008665F0"/>
    <w:rsid w:val="00866C6C"/>
    <w:rsid w:val="00866ECA"/>
    <w:rsid w:val="00866FA5"/>
    <w:rsid w:val="00867112"/>
    <w:rsid w:val="00867624"/>
    <w:rsid w:val="0087022E"/>
    <w:rsid w:val="00870BD8"/>
    <w:rsid w:val="00870DC6"/>
    <w:rsid w:val="008711A6"/>
    <w:rsid w:val="0087182A"/>
    <w:rsid w:val="0087226D"/>
    <w:rsid w:val="00872C99"/>
    <w:rsid w:val="00872CF5"/>
    <w:rsid w:val="00872D3E"/>
    <w:rsid w:val="00872D61"/>
    <w:rsid w:val="00873424"/>
    <w:rsid w:val="00873432"/>
    <w:rsid w:val="00873F4F"/>
    <w:rsid w:val="008745F6"/>
    <w:rsid w:val="00874629"/>
    <w:rsid w:val="0087472A"/>
    <w:rsid w:val="00874A6A"/>
    <w:rsid w:val="00874DEA"/>
    <w:rsid w:val="00875196"/>
    <w:rsid w:val="00875FE4"/>
    <w:rsid w:val="0087624E"/>
    <w:rsid w:val="00876B42"/>
    <w:rsid w:val="00877167"/>
    <w:rsid w:val="008777B6"/>
    <w:rsid w:val="0087787B"/>
    <w:rsid w:val="00877CE2"/>
    <w:rsid w:val="008800B4"/>
    <w:rsid w:val="00881A53"/>
    <w:rsid w:val="00881F5C"/>
    <w:rsid w:val="00882724"/>
    <w:rsid w:val="00882F64"/>
    <w:rsid w:val="00883BD6"/>
    <w:rsid w:val="00884293"/>
    <w:rsid w:val="00884464"/>
    <w:rsid w:val="00884536"/>
    <w:rsid w:val="00884BA7"/>
    <w:rsid w:val="00884FDA"/>
    <w:rsid w:val="008851A6"/>
    <w:rsid w:val="00885B78"/>
    <w:rsid w:val="00885CC8"/>
    <w:rsid w:val="0088641C"/>
    <w:rsid w:val="00886E40"/>
    <w:rsid w:val="008909F3"/>
    <w:rsid w:val="0089159B"/>
    <w:rsid w:val="00891B46"/>
    <w:rsid w:val="0089251B"/>
    <w:rsid w:val="00892D33"/>
    <w:rsid w:val="0089405F"/>
    <w:rsid w:val="008954A4"/>
    <w:rsid w:val="008958A9"/>
    <w:rsid w:val="0089658C"/>
    <w:rsid w:val="00897173"/>
    <w:rsid w:val="0089720E"/>
    <w:rsid w:val="008972C7"/>
    <w:rsid w:val="008973D5"/>
    <w:rsid w:val="008974F6"/>
    <w:rsid w:val="008978AC"/>
    <w:rsid w:val="008A0857"/>
    <w:rsid w:val="008A0AD9"/>
    <w:rsid w:val="008A109A"/>
    <w:rsid w:val="008A1492"/>
    <w:rsid w:val="008A1497"/>
    <w:rsid w:val="008A1C95"/>
    <w:rsid w:val="008A2B12"/>
    <w:rsid w:val="008A2B27"/>
    <w:rsid w:val="008A3BDE"/>
    <w:rsid w:val="008A4314"/>
    <w:rsid w:val="008A4E77"/>
    <w:rsid w:val="008A4FDA"/>
    <w:rsid w:val="008A51C2"/>
    <w:rsid w:val="008A54CD"/>
    <w:rsid w:val="008A552E"/>
    <w:rsid w:val="008A56A9"/>
    <w:rsid w:val="008A586A"/>
    <w:rsid w:val="008A5C0C"/>
    <w:rsid w:val="008A601E"/>
    <w:rsid w:val="008A60D4"/>
    <w:rsid w:val="008A6C4E"/>
    <w:rsid w:val="008A6E90"/>
    <w:rsid w:val="008A7313"/>
    <w:rsid w:val="008A783F"/>
    <w:rsid w:val="008B029A"/>
    <w:rsid w:val="008B132D"/>
    <w:rsid w:val="008B179B"/>
    <w:rsid w:val="008B1A49"/>
    <w:rsid w:val="008B1B33"/>
    <w:rsid w:val="008B24E4"/>
    <w:rsid w:val="008B37A0"/>
    <w:rsid w:val="008B39FB"/>
    <w:rsid w:val="008B3ECF"/>
    <w:rsid w:val="008B4277"/>
    <w:rsid w:val="008B4295"/>
    <w:rsid w:val="008B46F1"/>
    <w:rsid w:val="008B4A03"/>
    <w:rsid w:val="008B4A51"/>
    <w:rsid w:val="008B5138"/>
    <w:rsid w:val="008B5592"/>
    <w:rsid w:val="008B5A4D"/>
    <w:rsid w:val="008B66D8"/>
    <w:rsid w:val="008B6991"/>
    <w:rsid w:val="008B6C51"/>
    <w:rsid w:val="008B6CD3"/>
    <w:rsid w:val="008C00C3"/>
    <w:rsid w:val="008C0910"/>
    <w:rsid w:val="008C10AE"/>
    <w:rsid w:val="008C14D8"/>
    <w:rsid w:val="008C213F"/>
    <w:rsid w:val="008C219C"/>
    <w:rsid w:val="008C28C5"/>
    <w:rsid w:val="008C33AF"/>
    <w:rsid w:val="008C37D6"/>
    <w:rsid w:val="008C3910"/>
    <w:rsid w:val="008C3D17"/>
    <w:rsid w:val="008C4399"/>
    <w:rsid w:val="008C46C4"/>
    <w:rsid w:val="008C5842"/>
    <w:rsid w:val="008C5A97"/>
    <w:rsid w:val="008C70A0"/>
    <w:rsid w:val="008C7435"/>
    <w:rsid w:val="008D01D4"/>
    <w:rsid w:val="008D0835"/>
    <w:rsid w:val="008D0E3F"/>
    <w:rsid w:val="008D1797"/>
    <w:rsid w:val="008D1EFB"/>
    <w:rsid w:val="008D2045"/>
    <w:rsid w:val="008D26F8"/>
    <w:rsid w:val="008D35E8"/>
    <w:rsid w:val="008D3AAC"/>
    <w:rsid w:val="008D423A"/>
    <w:rsid w:val="008D485D"/>
    <w:rsid w:val="008D4C08"/>
    <w:rsid w:val="008D4C9A"/>
    <w:rsid w:val="008D4F16"/>
    <w:rsid w:val="008D4F6F"/>
    <w:rsid w:val="008D5029"/>
    <w:rsid w:val="008D5520"/>
    <w:rsid w:val="008D56A9"/>
    <w:rsid w:val="008D5DE9"/>
    <w:rsid w:val="008D68E1"/>
    <w:rsid w:val="008D69F8"/>
    <w:rsid w:val="008D7067"/>
    <w:rsid w:val="008D74BB"/>
    <w:rsid w:val="008D7AAB"/>
    <w:rsid w:val="008E075E"/>
    <w:rsid w:val="008E1121"/>
    <w:rsid w:val="008E160B"/>
    <w:rsid w:val="008E202D"/>
    <w:rsid w:val="008E22D3"/>
    <w:rsid w:val="008E23EB"/>
    <w:rsid w:val="008E32FB"/>
    <w:rsid w:val="008E337B"/>
    <w:rsid w:val="008E33D8"/>
    <w:rsid w:val="008E3D1E"/>
    <w:rsid w:val="008E51FB"/>
    <w:rsid w:val="008E6D02"/>
    <w:rsid w:val="008E74D3"/>
    <w:rsid w:val="008E7BF5"/>
    <w:rsid w:val="008F01F3"/>
    <w:rsid w:val="008F0261"/>
    <w:rsid w:val="008F03F0"/>
    <w:rsid w:val="008F0BBD"/>
    <w:rsid w:val="008F0FC1"/>
    <w:rsid w:val="008F1702"/>
    <w:rsid w:val="008F172C"/>
    <w:rsid w:val="008F1AB9"/>
    <w:rsid w:val="008F23D5"/>
    <w:rsid w:val="008F28FD"/>
    <w:rsid w:val="008F2C67"/>
    <w:rsid w:val="008F34C8"/>
    <w:rsid w:val="008F3C52"/>
    <w:rsid w:val="008F3C8A"/>
    <w:rsid w:val="008F4112"/>
    <w:rsid w:val="008F5CC3"/>
    <w:rsid w:val="008F5FB3"/>
    <w:rsid w:val="008F60E1"/>
    <w:rsid w:val="008F6255"/>
    <w:rsid w:val="008F6B00"/>
    <w:rsid w:val="008F6D0D"/>
    <w:rsid w:val="008F78B8"/>
    <w:rsid w:val="008F7D3B"/>
    <w:rsid w:val="008F7D7D"/>
    <w:rsid w:val="00900903"/>
    <w:rsid w:val="00900945"/>
    <w:rsid w:val="00901525"/>
    <w:rsid w:val="009026F4"/>
    <w:rsid w:val="0090272B"/>
    <w:rsid w:val="00902887"/>
    <w:rsid w:val="00902BAF"/>
    <w:rsid w:val="00902C69"/>
    <w:rsid w:val="0090301C"/>
    <w:rsid w:val="009038B7"/>
    <w:rsid w:val="00904832"/>
    <w:rsid w:val="009050E0"/>
    <w:rsid w:val="009054C5"/>
    <w:rsid w:val="00905A3F"/>
    <w:rsid w:val="00905D15"/>
    <w:rsid w:val="00906FB4"/>
    <w:rsid w:val="00907703"/>
    <w:rsid w:val="00907950"/>
    <w:rsid w:val="00907B49"/>
    <w:rsid w:val="0091051A"/>
    <w:rsid w:val="00910A98"/>
    <w:rsid w:val="00910DB8"/>
    <w:rsid w:val="00912841"/>
    <w:rsid w:val="00912B48"/>
    <w:rsid w:val="009139C6"/>
    <w:rsid w:val="00913BFF"/>
    <w:rsid w:val="00914496"/>
    <w:rsid w:val="0091491D"/>
    <w:rsid w:val="00915F33"/>
    <w:rsid w:val="009160AD"/>
    <w:rsid w:val="0091774A"/>
    <w:rsid w:val="009179A6"/>
    <w:rsid w:val="00917F22"/>
    <w:rsid w:val="0092002A"/>
    <w:rsid w:val="009201E3"/>
    <w:rsid w:val="00920478"/>
    <w:rsid w:val="00920669"/>
    <w:rsid w:val="00920AC5"/>
    <w:rsid w:val="00921C95"/>
    <w:rsid w:val="00922150"/>
    <w:rsid w:val="0092276A"/>
    <w:rsid w:val="0092280A"/>
    <w:rsid w:val="00922DB4"/>
    <w:rsid w:val="0092354D"/>
    <w:rsid w:val="00923886"/>
    <w:rsid w:val="009240BF"/>
    <w:rsid w:val="00924572"/>
    <w:rsid w:val="009247B2"/>
    <w:rsid w:val="0092487C"/>
    <w:rsid w:val="00925BBD"/>
    <w:rsid w:val="00925C2A"/>
    <w:rsid w:val="0092604B"/>
    <w:rsid w:val="0092665B"/>
    <w:rsid w:val="00926B2A"/>
    <w:rsid w:val="00926D9F"/>
    <w:rsid w:val="0093008C"/>
    <w:rsid w:val="009302E5"/>
    <w:rsid w:val="009307CB"/>
    <w:rsid w:val="00930DF4"/>
    <w:rsid w:val="00930E66"/>
    <w:rsid w:val="009312D5"/>
    <w:rsid w:val="0093219C"/>
    <w:rsid w:val="00932C2E"/>
    <w:rsid w:val="0093360B"/>
    <w:rsid w:val="009343FA"/>
    <w:rsid w:val="00934839"/>
    <w:rsid w:val="00934FDC"/>
    <w:rsid w:val="00935B12"/>
    <w:rsid w:val="00936865"/>
    <w:rsid w:val="00936BF2"/>
    <w:rsid w:val="00936CE7"/>
    <w:rsid w:val="00936F3F"/>
    <w:rsid w:val="0093746C"/>
    <w:rsid w:val="009378A1"/>
    <w:rsid w:val="00937C1A"/>
    <w:rsid w:val="00937C3B"/>
    <w:rsid w:val="0094009B"/>
    <w:rsid w:val="00940634"/>
    <w:rsid w:val="0094139A"/>
    <w:rsid w:val="00941611"/>
    <w:rsid w:val="00941D5B"/>
    <w:rsid w:val="009427F2"/>
    <w:rsid w:val="009428CE"/>
    <w:rsid w:val="009436E0"/>
    <w:rsid w:val="00943768"/>
    <w:rsid w:val="00943843"/>
    <w:rsid w:val="0094444D"/>
    <w:rsid w:val="009453EE"/>
    <w:rsid w:val="00945475"/>
    <w:rsid w:val="00945542"/>
    <w:rsid w:val="00945ABD"/>
    <w:rsid w:val="00945BE7"/>
    <w:rsid w:val="00946357"/>
    <w:rsid w:val="00947451"/>
    <w:rsid w:val="009478D8"/>
    <w:rsid w:val="0095005E"/>
    <w:rsid w:val="009504DD"/>
    <w:rsid w:val="009509C4"/>
    <w:rsid w:val="00950E34"/>
    <w:rsid w:val="009511FA"/>
    <w:rsid w:val="0095136C"/>
    <w:rsid w:val="00951A64"/>
    <w:rsid w:val="00951AB6"/>
    <w:rsid w:val="0095270D"/>
    <w:rsid w:val="00953071"/>
    <w:rsid w:val="0095330E"/>
    <w:rsid w:val="00954358"/>
    <w:rsid w:val="00954630"/>
    <w:rsid w:val="0095490E"/>
    <w:rsid w:val="00956205"/>
    <w:rsid w:val="00956550"/>
    <w:rsid w:val="00956976"/>
    <w:rsid w:val="00956A10"/>
    <w:rsid w:val="009570AB"/>
    <w:rsid w:val="00957203"/>
    <w:rsid w:val="00957634"/>
    <w:rsid w:val="00960672"/>
    <w:rsid w:val="00960DB2"/>
    <w:rsid w:val="009612CA"/>
    <w:rsid w:val="00961671"/>
    <w:rsid w:val="00961929"/>
    <w:rsid w:val="00961B2C"/>
    <w:rsid w:val="00961FDF"/>
    <w:rsid w:val="00962486"/>
    <w:rsid w:val="009629FC"/>
    <w:rsid w:val="00962B37"/>
    <w:rsid w:val="00962BA3"/>
    <w:rsid w:val="00962BF7"/>
    <w:rsid w:val="00964B22"/>
    <w:rsid w:val="0096526A"/>
    <w:rsid w:val="00965E42"/>
    <w:rsid w:val="0096741F"/>
    <w:rsid w:val="00967B9F"/>
    <w:rsid w:val="00967E32"/>
    <w:rsid w:val="00967E62"/>
    <w:rsid w:val="009700A6"/>
    <w:rsid w:val="00970945"/>
    <w:rsid w:val="00971DF7"/>
    <w:rsid w:val="0097398F"/>
    <w:rsid w:val="00973E18"/>
    <w:rsid w:val="00974F75"/>
    <w:rsid w:val="00975EB9"/>
    <w:rsid w:val="00975F0A"/>
    <w:rsid w:val="00976854"/>
    <w:rsid w:val="0097714A"/>
    <w:rsid w:val="00977C67"/>
    <w:rsid w:val="0098022C"/>
    <w:rsid w:val="009805C6"/>
    <w:rsid w:val="0098143F"/>
    <w:rsid w:val="00981696"/>
    <w:rsid w:val="0098170B"/>
    <w:rsid w:val="0098180D"/>
    <w:rsid w:val="009821F7"/>
    <w:rsid w:val="00982319"/>
    <w:rsid w:val="009831E5"/>
    <w:rsid w:val="00983AD4"/>
    <w:rsid w:val="00984700"/>
    <w:rsid w:val="00985085"/>
    <w:rsid w:val="009856F2"/>
    <w:rsid w:val="00985FE0"/>
    <w:rsid w:val="00986AFB"/>
    <w:rsid w:val="00986EF5"/>
    <w:rsid w:val="00987131"/>
    <w:rsid w:val="009877E7"/>
    <w:rsid w:val="009879C3"/>
    <w:rsid w:val="00990B28"/>
    <w:rsid w:val="00990B42"/>
    <w:rsid w:val="00990E03"/>
    <w:rsid w:val="009919C2"/>
    <w:rsid w:val="0099262A"/>
    <w:rsid w:val="00992975"/>
    <w:rsid w:val="009943BE"/>
    <w:rsid w:val="0099449E"/>
    <w:rsid w:val="0099494F"/>
    <w:rsid w:val="00995257"/>
    <w:rsid w:val="0099554B"/>
    <w:rsid w:val="0099564E"/>
    <w:rsid w:val="009957D7"/>
    <w:rsid w:val="0099613D"/>
    <w:rsid w:val="009963ED"/>
    <w:rsid w:val="00996717"/>
    <w:rsid w:val="009971C0"/>
    <w:rsid w:val="009977EC"/>
    <w:rsid w:val="00997BA3"/>
    <w:rsid w:val="009A0D45"/>
    <w:rsid w:val="009A0FA5"/>
    <w:rsid w:val="009A1418"/>
    <w:rsid w:val="009A14BF"/>
    <w:rsid w:val="009A1AC3"/>
    <w:rsid w:val="009A1CBB"/>
    <w:rsid w:val="009A1F8B"/>
    <w:rsid w:val="009A23E9"/>
    <w:rsid w:val="009A26F6"/>
    <w:rsid w:val="009A2A05"/>
    <w:rsid w:val="009A3C5C"/>
    <w:rsid w:val="009A3EBD"/>
    <w:rsid w:val="009A599D"/>
    <w:rsid w:val="009A622D"/>
    <w:rsid w:val="009A6E4D"/>
    <w:rsid w:val="009A6FF7"/>
    <w:rsid w:val="009A76AC"/>
    <w:rsid w:val="009B00B3"/>
    <w:rsid w:val="009B0497"/>
    <w:rsid w:val="009B0570"/>
    <w:rsid w:val="009B0816"/>
    <w:rsid w:val="009B0AFD"/>
    <w:rsid w:val="009B0CEF"/>
    <w:rsid w:val="009B0D77"/>
    <w:rsid w:val="009B1202"/>
    <w:rsid w:val="009B1990"/>
    <w:rsid w:val="009B1C88"/>
    <w:rsid w:val="009B1D39"/>
    <w:rsid w:val="009B34DA"/>
    <w:rsid w:val="009B3704"/>
    <w:rsid w:val="009B438F"/>
    <w:rsid w:val="009B511F"/>
    <w:rsid w:val="009B5DA1"/>
    <w:rsid w:val="009B6632"/>
    <w:rsid w:val="009B6C7A"/>
    <w:rsid w:val="009B71FC"/>
    <w:rsid w:val="009B7413"/>
    <w:rsid w:val="009B7DDB"/>
    <w:rsid w:val="009B7EE1"/>
    <w:rsid w:val="009C0654"/>
    <w:rsid w:val="009C1FE9"/>
    <w:rsid w:val="009C4912"/>
    <w:rsid w:val="009C4C0E"/>
    <w:rsid w:val="009C6DB9"/>
    <w:rsid w:val="009C6F48"/>
    <w:rsid w:val="009C79C1"/>
    <w:rsid w:val="009C7CB6"/>
    <w:rsid w:val="009D0337"/>
    <w:rsid w:val="009D04DF"/>
    <w:rsid w:val="009D051B"/>
    <w:rsid w:val="009D067D"/>
    <w:rsid w:val="009D0C6B"/>
    <w:rsid w:val="009D1208"/>
    <w:rsid w:val="009D234C"/>
    <w:rsid w:val="009D2909"/>
    <w:rsid w:val="009D37C9"/>
    <w:rsid w:val="009D41EF"/>
    <w:rsid w:val="009D42A3"/>
    <w:rsid w:val="009D447C"/>
    <w:rsid w:val="009D4BA0"/>
    <w:rsid w:val="009D5406"/>
    <w:rsid w:val="009D5953"/>
    <w:rsid w:val="009D5CC2"/>
    <w:rsid w:val="009D61F1"/>
    <w:rsid w:val="009D634F"/>
    <w:rsid w:val="009D6A1B"/>
    <w:rsid w:val="009D6C60"/>
    <w:rsid w:val="009D70F8"/>
    <w:rsid w:val="009D7406"/>
    <w:rsid w:val="009D740B"/>
    <w:rsid w:val="009E188E"/>
    <w:rsid w:val="009E19A0"/>
    <w:rsid w:val="009E1AD5"/>
    <w:rsid w:val="009E23D1"/>
    <w:rsid w:val="009E46E1"/>
    <w:rsid w:val="009E4A57"/>
    <w:rsid w:val="009E5446"/>
    <w:rsid w:val="009E563F"/>
    <w:rsid w:val="009E5901"/>
    <w:rsid w:val="009E5BAE"/>
    <w:rsid w:val="009E7AC4"/>
    <w:rsid w:val="009F0415"/>
    <w:rsid w:val="009F06F3"/>
    <w:rsid w:val="009F0C1E"/>
    <w:rsid w:val="009F244E"/>
    <w:rsid w:val="009F27F2"/>
    <w:rsid w:val="009F2909"/>
    <w:rsid w:val="009F2BFE"/>
    <w:rsid w:val="009F36C4"/>
    <w:rsid w:val="009F3886"/>
    <w:rsid w:val="009F39DC"/>
    <w:rsid w:val="009F4D7E"/>
    <w:rsid w:val="009F4EF2"/>
    <w:rsid w:val="009F4F99"/>
    <w:rsid w:val="009F543C"/>
    <w:rsid w:val="009F594C"/>
    <w:rsid w:val="009F60E3"/>
    <w:rsid w:val="009F6FDD"/>
    <w:rsid w:val="009F78C2"/>
    <w:rsid w:val="009F7A51"/>
    <w:rsid w:val="00A004B1"/>
    <w:rsid w:val="00A00F70"/>
    <w:rsid w:val="00A01337"/>
    <w:rsid w:val="00A016B3"/>
    <w:rsid w:val="00A016CE"/>
    <w:rsid w:val="00A02828"/>
    <w:rsid w:val="00A02E00"/>
    <w:rsid w:val="00A05435"/>
    <w:rsid w:val="00A05B29"/>
    <w:rsid w:val="00A0635D"/>
    <w:rsid w:val="00A067CB"/>
    <w:rsid w:val="00A06DCE"/>
    <w:rsid w:val="00A0742D"/>
    <w:rsid w:val="00A07EE5"/>
    <w:rsid w:val="00A10652"/>
    <w:rsid w:val="00A1083A"/>
    <w:rsid w:val="00A112E5"/>
    <w:rsid w:val="00A115C0"/>
    <w:rsid w:val="00A119DD"/>
    <w:rsid w:val="00A123F1"/>
    <w:rsid w:val="00A13401"/>
    <w:rsid w:val="00A134CF"/>
    <w:rsid w:val="00A136CB"/>
    <w:rsid w:val="00A14062"/>
    <w:rsid w:val="00A155A6"/>
    <w:rsid w:val="00A157E1"/>
    <w:rsid w:val="00A15CED"/>
    <w:rsid w:val="00A162E6"/>
    <w:rsid w:val="00A16478"/>
    <w:rsid w:val="00A166C7"/>
    <w:rsid w:val="00A167A4"/>
    <w:rsid w:val="00A17A77"/>
    <w:rsid w:val="00A17A96"/>
    <w:rsid w:val="00A17AF7"/>
    <w:rsid w:val="00A20600"/>
    <w:rsid w:val="00A207A7"/>
    <w:rsid w:val="00A20AB1"/>
    <w:rsid w:val="00A20C4D"/>
    <w:rsid w:val="00A20E44"/>
    <w:rsid w:val="00A20FEF"/>
    <w:rsid w:val="00A212C6"/>
    <w:rsid w:val="00A21770"/>
    <w:rsid w:val="00A227BE"/>
    <w:rsid w:val="00A2313F"/>
    <w:rsid w:val="00A2356E"/>
    <w:rsid w:val="00A23AD1"/>
    <w:rsid w:val="00A23E82"/>
    <w:rsid w:val="00A242B2"/>
    <w:rsid w:val="00A242E3"/>
    <w:rsid w:val="00A2455D"/>
    <w:rsid w:val="00A2468E"/>
    <w:rsid w:val="00A24A5A"/>
    <w:rsid w:val="00A24FED"/>
    <w:rsid w:val="00A2520C"/>
    <w:rsid w:val="00A26C19"/>
    <w:rsid w:val="00A26CE5"/>
    <w:rsid w:val="00A26F5A"/>
    <w:rsid w:val="00A2790B"/>
    <w:rsid w:val="00A27F2C"/>
    <w:rsid w:val="00A30A47"/>
    <w:rsid w:val="00A3135E"/>
    <w:rsid w:val="00A3138B"/>
    <w:rsid w:val="00A31A9B"/>
    <w:rsid w:val="00A31ACF"/>
    <w:rsid w:val="00A321F1"/>
    <w:rsid w:val="00A324F9"/>
    <w:rsid w:val="00A32A77"/>
    <w:rsid w:val="00A332F7"/>
    <w:rsid w:val="00A339C9"/>
    <w:rsid w:val="00A33FEA"/>
    <w:rsid w:val="00A34065"/>
    <w:rsid w:val="00A34109"/>
    <w:rsid w:val="00A3440C"/>
    <w:rsid w:val="00A34466"/>
    <w:rsid w:val="00A348AF"/>
    <w:rsid w:val="00A349F9"/>
    <w:rsid w:val="00A3538E"/>
    <w:rsid w:val="00A35AB4"/>
    <w:rsid w:val="00A3701F"/>
    <w:rsid w:val="00A37887"/>
    <w:rsid w:val="00A404F2"/>
    <w:rsid w:val="00A4165F"/>
    <w:rsid w:val="00A41886"/>
    <w:rsid w:val="00A41BCD"/>
    <w:rsid w:val="00A42065"/>
    <w:rsid w:val="00A43401"/>
    <w:rsid w:val="00A43546"/>
    <w:rsid w:val="00A44489"/>
    <w:rsid w:val="00A44579"/>
    <w:rsid w:val="00A445A6"/>
    <w:rsid w:val="00A44665"/>
    <w:rsid w:val="00A44D53"/>
    <w:rsid w:val="00A45006"/>
    <w:rsid w:val="00A4571F"/>
    <w:rsid w:val="00A4578A"/>
    <w:rsid w:val="00A4637A"/>
    <w:rsid w:val="00A46591"/>
    <w:rsid w:val="00A46C41"/>
    <w:rsid w:val="00A46E9A"/>
    <w:rsid w:val="00A46F65"/>
    <w:rsid w:val="00A47BBD"/>
    <w:rsid w:val="00A5017F"/>
    <w:rsid w:val="00A508AA"/>
    <w:rsid w:val="00A50A99"/>
    <w:rsid w:val="00A51106"/>
    <w:rsid w:val="00A52654"/>
    <w:rsid w:val="00A526DC"/>
    <w:rsid w:val="00A52AE6"/>
    <w:rsid w:val="00A5308B"/>
    <w:rsid w:val="00A53891"/>
    <w:rsid w:val="00A53C39"/>
    <w:rsid w:val="00A53D40"/>
    <w:rsid w:val="00A5460E"/>
    <w:rsid w:val="00A5479E"/>
    <w:rsid w:val="00A54A24"/>
    <w:rsid w:val="00A55196"/>
    <w:rsid w:val="00A55448"/>
    <w:rsid w:val="00A55D04"/>
    <w:rsid w:val="00A560A6"/>
    <w:rsid w:val="00A565D1"/>
    <w:rsid w:val="00A570FA"/>
    <w:rsid w:val="00A607EF"/>
    <w:rsid w:val="00A60D9B"/>
    <w:rsid w:val="00A61173"/>
    <w:rsid w:val="00A62028"/>
    <w:rsid w:val="00A63023"/>
    <w:rsid w:val="00A639DD"/>
    <w:rsid w:val="00A63A4B"/>
    <w:rsid w:val="00A63BB5"/>
    <w:rsid w:val="00A63DC1"/>
    <w:rsid w:val="00A63DC7"/>
    <w:rsid w:val="00A6492B"/>
    <w:rsid w:val="00A64A00"/>
    <w:rsid w:val="00A64CA1"/>
    <w:rsid w:val="00A64F42"/>
    <w:rsid w:val="00A65033"/>
    <w:rsid w:val="00A650E3"/>
    <w:rsid w:val="00A651E4"/>
    <w:rsid w:val="00A65570"/>
    <w:rsid w:val="00A65B26"/>
    <w:rsid w:val="00A65D09"/>
    <w:rsid w:val="00A65DAD"/>
    <w:rsid w:val="00A65EE8"/>
    <w:rsid w:val="00A66098"/>
    <w:rsid w:val="00A6621E"/>
    <w:rsid w:val="00A66C51"/>
    <w:rsid w:val="00A66F66"/>
    <w:rsid w:val="00A671EA"/>
    <w:rsid w:val="00A678A7"/>
    <w:rsid w:val="00A70FC2"/>
    <w:rsid w:val="00A7114C"/>
    <w:rsid w:val="00A713BD"/>
    <w:rsid w:val="00A71AD2"/>
    <w:rsid w:val="00A71C74"/>
    <w:rsid w:val="00A732B8"/>
    <w:rsid w:val="00A73C7B"/>
    <w:rsid w:val="00A73D5B"/>
    <w:rsid w:val="00A7485F"/>
    <w:rsid w:val="00A755C4"/>
    <w:rsid w:val="00A7578F"/>
    <w:rsid w:val="00A768E3"/>
    <w:rsid w:val="00A76DFB"/>
    <w:rsid w:val="00A77882"/>
    <w:rsid w:val="00A77895"/>
    <w:rsid w:val="00A77980"/>
    <w:rsid w:val="00A77DF6"/>
    <w:rsid w:val="00A77F2B"/>
    <w:rsid w:val="00A77F76"/>
    <w:rsid w:val="00A801D5"/>
    <w:rsid w:val="00A802D2"/>
    <w:rsid w:val="00A8060E"/>
    <w:rsid w:val="00A808BD"/>
    <w:rsid w:val="00A808F6"/>
    <w:rsid w:val="00A813D8"/>
    <w:rsid w:val="00A81E26"/>
    <w:rsid w:val="00A82267"/>
    <w:rsid w:val="00A82304"/>
    <w:rsid w:val="00A826CC"/>
    <w:rsid w:val="00A82AB7"/>
    <w:rsid w:val="00A82F61"/>
    <w:rsid w:val="00A8330E"/>
    <w:rsid w:val="00A8362F"/>
    <w:rsid w:val="00A8427F"/>
    <w:rsid w:val="00A84A8D"/>
    <w:rsid w:val="00A854C6"/>
    <w:rsid w:val="00A85678"/>
    <w:rsid w:val="00A85D58"/>
    <w:rsid w:val="00A85DFA"/>
    <w:rsid w:val="00A8622F"/>
    <w:rsid w:val="00A86555"/>
    <w:rsid w:val="00A86660"/>
    <w:rsid w:val="00A86EC8"/>
    <w:rsid w:val="00A87FC9"/>
    <w:rsid w:val="00A9057D"/>
    <w:rsid w:val="00A916BA"/>
    <w:rsid w:val="00A91C5E"/>
    <w:rsid w:val="00A91D33"/>
    <w:rsid w:val="00A91D79"/>
    <w:rsid w:val="00A9284D"/>
    <w:rsid w:val="00A92A0B"/>
    <w:rsid w:val="00A93942"/>
    <w:rsid w:val="00A94085"/>
    <w:rsid w:val="00A942C6"/>
    <w:rsid w:val="00A94300"/>
    <w:rsid w:val="00A94DB8"/>
    <w:rsid w:val="00A94FC3"/>
    <w:rsid w:val="00A9500B"/>
    <w:rsid w:val="00A95206"/>
    <w:rsid w:val="00A9540A"/>
    <w:rsid w:val="00A958CB"/>
    <w:rsid w:val="00A95CD2"/>
    <w:rsid w:val="00A95DF6"/>
    <w:rsid w:val="00A97DAC"/>
    <w:rsid w:val="00AA1BD2"/>
    <w:rsid w:val="00AA1DD5"/>
    <w:rsid w:val="00AA1EAC"/>
    <w:rsid w:val="00AA2364"/>
    <w:rsid w:val="00AA2AF7"/>
    <w:rsid w:val="00AA32D4"/>
    <w:rsid w:val="00AA422C"/>
    <w:rsid w:val="00AA4B50"/>
    <w:rsid w:val="00AA4E2F"/>
    <w:rsid w:val="00AA5697"/>
    <w:rsid w:val="00AA6212"/>
    <w:rsid w:val="00AA64A9"/>
    <w:rsid w:val="00AA70F9"/>
    <w:rsid w:val="00AA741B"/>
    <w:rsid w:val="00AA74DE"/>
    <w:rsid w:val="00AA7A83"/>
    <w:rsid w:val="00AB0036"/>
    <w:rsid w:val="00AB012B"/>
    <w:rsid w:val="00AB01B2"/>
    <w:rsid w:val="00AB06F8"/>
    <w:rsid w:val="00AB1481"/>
    <w:rsid w:val="00AB162D"/>
    <w:rsid w:val="00AB16E1"/>
    <w:rsid w:val="00AB1900"/>
    <w:rsid w:val="00AB1F73"/>
    <w:rsid w:val="00AB24FD"/>
    <w:rsid w:val="00AB2F70"/>
    <w:rsid w:val="00AB396A"/>
    <w:rsid w:val="00AB42FC"/>
    <w:rsid w:val="00AB706C"/>
    <w:rsid w:val="00AB7761"/>
    <w:rsid w:val="00AB7B66"/>
    <w:rsid w:val="00AB7CE5"/>
    <w:rsid w:val="00AC03E2"/>
    <w:rsid w:val="00AC1061"/>
    <w:rsid w:val="00AC11A9"/>
    <w:rsid w:val="00AC17DA"/>
    <w:rsid w:val="00AC253B"/>
    <w:rsid w:val="00AC3419"/>
    <w:rsid w:val="00AC3865"/>
    <w:rsid w:val="00AC410A"/>
    <w:rsid w:val="00AC4114"/>
    <w:rsid w:val="00AC64E6"/>
    <w:rsid w:val="00AC699F"/>
    <w:rsid w:val="00AC6C2C"/>
    <w:rsid w:val="00AC6F2F"/>
    <w:rsid w:val="00AC7649"/>
    <w:rsid w:val="00AC78B2"/>
    <w:rsid w:val="00AC7B5F"/>
    <w:rsid w:val="00AD0559"/>
    <w:rsid w:val="00AD0A32"/>
    <w:rsid w:val="00AD0E6D"/>
    <w:rsid w:val="00AD0F78"/>
    <w:rsid w:val="00AD1870"/>
    <w:rsid w:val="00AD18B1"/>
    <w:rsid w:val="00AD19AD"/>
    <w:rsid w:val="00AD1DE2"/>
    <w:rsid w:val="00AD2632"/>
    <w:rsid w:val="00AD2A8A"/>
    <w:rsid w:val="00AD3438"/>
    <w:rsid w:val="00AD36B1"/>
    <w:rsid w:val="00AD380C"/>
    <w:rsid w:val="00AD3AA8"/>
    <w:rsid w:val="00AD3AD9"/>
    <w:rsid w:val="00AD41C2"/>
    <w:rsid w:val="00AD4621"/>
    <w:rsid w:val="00AD463C"/>
    <w:rsid w:val="00AD484A"/>
    <w:rsid w:val="00AD513B"/>
    <w:rsid w:val="00AD5340"/>
    <w:rsid w:val="00AD5471"/>
    <w:rsid w:val="00AD597A"/>
    <w:rsid w:val="00AD5B2A"/>
    <w:rsid w:val="00AD6F10"/>
    <w:rsid w:val="00AD72FA"/>
    <w:rsid w:val="00AD7447"/>
    <w:rsid w:val="00AD76CC"/>
    <w:rsid w:val="00AD777D"/>
    <w:rsid w:val="00AD78F3"/>
    <w:rsid w:val="00AE00EA"/>
    <w:rsid w:val="00AE15CE"/>
    <w:rsid w:val="00AE1647"/>
    <w:rsid w:val="00AE1CB7"/>
    <w:rsid w:val="00AE23F9"/>
    <w:rsid w:val="00AE2687"/>
    <w:rsid w:val="00AE273D"/>
    <w:rsid w:val="00AE27AC"/>
    <w:rsid w:val="00AE294A"/>
    <w:rsid w:val="00AE2E53"/>
    <w:rsid w:val="00AE30E5"/>
    <w:rsid w:val="00AE3371"/>
    <w:rsid w:val="00AE3535"/>
    <w:rsid w:val="00AE385E"/>
    <w:rsid w:val="00AE3C5D"/>
    <w:rsid w:val="00AE465D"/>
    <w:rsid w:val="00AE4843"/>
    <w:rsid w:val="00AE48BB"/>
    <w:rsid w:val="00AE4F1A"/>
    <w:rsid w:val="00AE546F"/>
    <w:rsid w:val="00AE5D07"/>
    <w:rsid w:val="00AE5E0E"/>
    <w:rsid w:val="00AE5F82"/>
    <w:rsid w:val="00AE605C"/>
    <w:rsid w:val="00AE63B1"/>
    <w:rsid w:val="00AE692A"/>
    <w:rsid w:val="00AE6D60"/>
    <w:rsid w:val="00AE6FF5"/>
    <w:rsid w:val="00AE7507"/>
    <w:rsid w:val="00AE795B"/>
    <w:rsid w:val="00AF031B"/>
    <w:rsid w:val="00AF0507"/>
    <w:rsid w:val="00AF05D0"/>
    <w:rsid w:val="00AF138B"/>
    <w:rsid w:val="00AF1AB5"/>
    <w:rsid w:val="00AF28EF"/>
    <w:rsid w:val="00AF2D56"/>
    <w:rsid w:val="00AF4053"/>
    <w:rsid w:val="00AF4713"/>
    <w:rsid w:val="00AF5240"/>
    <w:rsid w:val="00AF56D9"/>
    <w:rsid w:val="00AF598D"/>
    <w:rsid w:val="00AF6A7F"/>
    <w:rsid w:val="00AF761F"/>
    <w:rsid w:val="00AF7743"/>
    <w:rsid w:val="00B009D3"/>
    <w:rsid w:val="00B00B1B"/>
    <w:rsid w:val="00B00C3E"/>
    <w:rsid w:val="00B00CD3"/>
    <w:rsid w:val="00B01EE5"/>
    <w:rsid w:val="00B05071"/>
    <w:rsid w:val="00B051CF"/>
    <w:rsid w:val="00B05245"/>
    <w:rsid w:val="00B05465"/>
    <w:rsid w:val="00B05C7F"/>
    <w:rsid w:val="00B06367"/>
    <w:rsid w:val="00B06D86"/>
    <w:rsid w:val="00B07D6F"/>
    <w:rsid w:val="00B10C01"/>
    <w:rsid w:val="00B10D1E"/>
    <w:rsid w:val="00B10D4E"/>
    <w:rsid w:val="00B1101C"/>
    <w:rsid w:val="00B113CD"/>
    <w:rsid w:val="00B116BD"/>
    <w:rsid w:val="00B11703"/>
    <w:rsid w:val="00B1181C"/>
    <w:rsid w:val="00B11F9C"/>
    <w:rsid w:val="00B124F1"/>
    <w:rsid w:val="00B13AFA"/>
    <w:rsid w:val="00B13BCA"/>
    <w:rsid w:val="00B13C46"/>
    <w:rsid w:val="00B14388"/>
    <w:rsid w:val="00B145ED"/>
    <w:rsid w:val="00B14BFC"/>
    <w:rsid w:val="00B15042"/>
    <w:rsid w:val="00B15E8A"/>
    <w:rsid w:val="00B160BD"/>
    <w:rsid w:val="00B164EA"/>
    <w:rsid w:val="00B1666B"/>
    <w:rsid w:val="00B16A88"/>
    <w:rsid w:val="00B16B04"/>
    <w:rsid w:val="00B17251"/>
    <w:rsid w:val="00B1730A"/>
    <w:rsid w:val="00B177FA"/>
    <w:rsid w:val="00B17D2F"/>
    <w:rsid w:val="00B17EB7"/>
    <w:rsid w:val="00B17F4A"/>
    <w:rsid w:val="00B20D48"/>
    <w:rsid w:val="00B20E1F"/>
    <w:rsid w:val="00B21827"/>
    <w:rsid w:val="00B21A00"/>
    <w:rsid w:val="00B222C1"/>
    <w:rsid w:val="00B228F0"/>
    <w:rsid w:val="00B2318D"/>
    <w:rsid w:val="00B238CB"/>
    <w:rsid w:val="00B24082"/>
    <w:rsid w:val="00B24404"/>
    <w:rsid w:val="00B244B9"/>
    <w:rsid w:val="00B249B5"/>
    <w:rsid w:val="00B25C00"/>
    <w:rsid w:val="00B2678D"/>
    <w:rsid w:val="00B27784"/>
    <w:rsid w:val="00B3031F"/>
    <w:rsid w:val="00B30B17"/>
    <w:rsid w:val="00B30D6B"/>
    <w:rsid w:val="00B313B8"/>
    <w:rsid w:val="00B314E9"/>
    <w:rsid w:val="00B31FBB"/>
    <w:rsid w:val="00B3238A"/>
    <w:rsid w:val="00B327DE"/>
    <w:rsid w:val="00B32C8B"/>
    <w:rsid w:val="00B3348A"/>
    <w:rsid w:val="00B33A4D"/>
    <w:rsid w:val="00B33D16"/>
    <w:rsid w:val="00B34039"/>
    <w:rsid w:val="00B34116"/>
    <w:rsid w:val="00B344F4"/>
    <w:rsid w:val="00B34504"/>
    <w:rsid w:val="00B34646"/>
    <w:rsid w:val="00B34CAF"/>
    <w:rsid w:val="00B34FA1"/>
    <w:rsid w:val="00B359AB"/>
    <w:rsid w:val="00B359F6"/>
    <w:rsid w:val="00B35A64"/>
    <w:rsid w:val="00B35BB2"/>
    <w:rsid w:val="00B3626E"/>
    <w:rsid w:val="00B370D1"/>
    <w:rsid w:val="00B379C6"/>
    <w:rsid w:val="00B406C5"/>
    <w:rsid w:val="00B40EB8"/>
    <w:rsid w:val="00B40EDA"/>
    <w:rsid w:val="00B41F07"/>
    <w:rsid w:val="00B42439"/>
    <w:rsid w:val="00B42674"/>
    <w:rsid w:val="00B42685"/>
    <w:rsid w:val="00B42961"/>
    <w:rsid w:val="00B43489"/>
    <w:rsid w:val="00B43B44"/>
    <w:rsid w:val="00B43EFE"/>
    <w:rsid w:val="00B446BA"/>
    <w:rsid w:val="00B4472E"/>
    <w:rsid w:val="00B44C89"/>
    <w:rsid w:val="00B450AE"/>
    <w:rsid w:val="00B45304"/>
    <w:rsid w:val="00B4732D"/>
    <w:rsid w:val="00B475B0"/>
    <w:rsid w:val="00B47A33"/>
    <w:rsid w:val="00B47F7E"/>
    <w:rsid w:val="00B503DB"/>
    <w:rsid w:val="00B50A0B"/>
    <w:rsid w:val="00B50C7D"/>
    <w:rsid w:val="00B50D3E"/>
    <w:rsid w:val="00B510ED"/>
    <w:rsid w:val="00B5133C"/>
    <w:rsid w:val="00B51487"/>
    <w:rsid w:val="00B515A5"/>
    <w:rsid w:val="00B517CC"/>
    <w:rsid w:val="00B51B4A"/>
    <w:rsid w:val="00B51C9A"/>
    <w:rsid w:val="00B52463"/>
    <w:rsid w:val="00B543CC"/>
    <w:rsid w:val="00B5531D"/>
    <w:rsid w:val="00B556AA"/>
    <w:rsid w:val="00B55D1F"/>
    <w:rsid w:val="00B55E6A"/>
    <w:rsid w:val="00B56172"/>
    <w:rsid w:val="00B563FD"/>
    <w:rsid w:val="00B5685B"/>
    <w:rsid w:val="00B56E35"/>
    <w:rsid w:val="00B56EBE"/>
    <w:rsid w:val="00B56F6B"/>
    <w:rsid w:val="00B5737F"/>
    <w:rsid w:val="00B5766C"/>
    <w:rsid w:val="00B57B9F"/>
    <w:rsid w:val="00B57BE9"/>
    <w:rsid w:val="00B57E87"/>
    <w:rsid w:val="00B61020"/>
    <w:rsid w:val="00B631E0"/>
    <w:rsid w:val="00B632C4"/>
    <w:rsid w:val="00B63395"/>
    <w:rsid w:val="00B63764"/>
    <w:rsid w:val="00B63B65"/>
    <w:rsid w:val="00B63EB7"/>
    <w:rsid w:val="00B63EE4"/>
    <w:rsid w:val="00B6432E"/>
    <w:rsid w:val="00B6436F"/>
    <w:rsid w:val="00B6438B"/>
    <w:rsid w:val="00B644F7"/>
    <w:rsid w:val="00B64BFE"/>
    <w:rsid w:val="00B64FB9"/>
    <w:rsid w:val="00B652C3"/>
    <w:rsid w:val="00B6576B"/>
    <w:rsid w:val="00B65862"/>
    <w:rsid w:val="00B65D61"/>
    <w:rsid w:val="00B65E2D"/>
    <w:rsid w:val="00B662E7"/>
    <w:rsid w:val="00B66FF3"/>
    <w:rsid w:val="00B671A7"/>
    <w:rsid w:val="00B67485"/>
    <w:rsid w:val="00B67B29"/>
    <w:rsid w:val="00B67DA7"/>
    <w:rsid w:val="00B67E93"/>
    <w:rsid w:val="00B70A52"/>
    <w:rsid w:val="00B72509"/>
    <w:rsid w:val="00B72ABA"/>
    <w:rsid w:val="00B7317B"/>
    <w:rsid w:val="00B7352E"/>
    <w:rsid w:val="00B7416F"/>
    <w:rsid w:val="00B753A0"/>
    <w:rsid w:val="00B755CA"/>
    <w:rsid w:val="00B756D1"/>
    <w:rsid w:val="00B758C6"/>
    <w:rsid w:val="00B75964"/>
    <w:rsid w:val="00B75F02"/>
    <w:rsid w:val="00B76DE5"/>
    <w:rsid w:val="00B7738F"/>
    <w:rsid w:val="00B77437"/>
    <w:rsid w:val="00B77457"/>
    <w:rsid w:val="00B77F54"/>
    <w:rsid w:val="00B801EB"/>
    <w:rsid w:val="00B80CA8"/>
    <w:rsid w:val="00B81002"/>
    <w:rsid w:val="00B813D0"/>
    <w:rsid w:val="00B81B40"/>
    <w:rsid w:val="00B822B0"/>
    <w:rsid w:val="00B823AE"/>
    <w:rsid w:val="00B82487"/>
    <w:rsid w:val="00B82539"/>
    <w:rsid w:val="00B828A4"/>
    <w:rsid w:val="00B84DA5"/>
    <w:rsid w:val="00B8596E"/>
    <w:rsid w:val="00B86DD3"/>
    <w:rsid w:val="00B90362"/>
    <w:rsid w:val="00B9144D"/>
    <w:rsid w:val="00B91873"/>
    <w:rsid w:val="00B91F28"/>
    <w:rsid w:val="00B92809"/>
    <w:rsid w:val="00B92DCF"/>
    <w:rsid w:val="00B930CC"/>
    <w:rsid w:val="00B935BD"/>
    <w:rsid w:val="00B93883"/>
    <w:rsid w:val="00B93D30"/>
    <w:rsid w:val="00B93F50"/>
    <w:rsid w:val="00B943A3"/>
    <w:rsid w:val="00B94A56"/>
    <w:rsid w:val="00B94D91"/>
    <w:rsid w:val="00B96132"/>
    <w:rsid w:val="00B962E6"/>
    <w:rsid w:val="00B96725"/>
    <w:rsid w:val="00B96F7D"/>
    <w:rsid w:val="00B9707B"/>
    <w:rsid w:val="00B973DA"/>
    <w:rsid w:val="00B9746F"/>
    <w:rsid w:val="00B97631"/>
    <w:rsid w:val="00B97CA9"/>
    <w:rsid w:val="00BA0968"/>
    <w:rsid w:val="00BA0DDE"/>
    <w:rsid w:val="00BA12E1"/>
    <w:rsid w:val="00BA165E"/>
    <w:rsid w:val="00BA203B"/>
    <w:rsid w:val="00BA249E"/>
    <w:rsid w:val="00BA2773"/>
    <w:rsid w:val="00BA28C6"/>
    <w:rsid w:val="00BA2DEC"/>
    <w:rsid w:val="00BA3399"/>
    <w:rsid w:val="00BA3AC4"/>
    <w:rsid w:val="00BA467C"/>
    <w:rsid w:val="00BA4B66"/>
    <w:rsid w:val="00BA5DA3"/>
    <w:rsid w:val="00BA7074"/>
    <w:rsid w:val="00BA70BB"/>
    <w:rsid w:val="00BA7554"/>
    <w:rsid w:val="00BA7B0F"/>
    <w:rsid w:val="00BB1030"/>
    <w:rsid w:val="00BB1609"/>
    <w:rsid w:val="00BB1744"/>
    <w:rsid w:val="00BB1EB6"/>
    <w:rsid w:val="00BB20D8"/>
    <w:rsid w:val="00BB26BF"/>
    <w:rsid w:val="00BB2866"/>
    <w:rsid w:val="00BB33A6"/>
    <w:rsid w:val="00BB3DE4"/>
    <w:rsid w:val="00BB4359"/>
    <w:rsid w:val="00BB530A"/>
    <w:rsid w:val="00BB5511"/>
    <w:rsid w:val="00BB554C"/>
    <w:rsid w:val="00BB584C"/>
    <w:rsid w:val="00BB5C9E"/>
    <w:rsid w:val="00BB6AC8"/>
    <w:rsid w:val="00BB7C1C"/>
    <w:rsid w:val="00BB7C70"/>
    <w:rsid w:val="00BC05D6"/>
    <w:rsid w:val="00BC0CC4"/>
    <w:rsid w:val="00BC11AD"/>
    <w:rsid w:val="00BC2533"/>
    <w:rsid w:val="00BC26FC"/>
    <w:rsid w:val="00BC2C82"/>
    <w:rsid w:val="00BC30D7"/>
    <w:rsid w:val="00BC3550"/>
    <w:rsid w:val="00BC48B9"/>
    <w:rsid w:val="00BC48F3"/>
    <w:rsid w:val="00BC4FA3"/>
    <w:rsid w:val="00BC59A3"/>
    <w:rsid w:val="00BC6942"/>
    <w:rsid w:val="00BC6F00"/>
    <w:rsid w:val="00BC6F5E"/>
    <w:rsid w:val="00BC7553"/>
    <w:rsid w:val="00BD046A"/>
    <w:rsid w:val="00BD133F"/>
    <w:rsid w:val="00BD1356"/>
    <w:rsid w:val="00BD1828"/>
    <w:rsid w:val="00BD188A"/>
    <w:rsid w:val="00BD22F1"/>
    <w:rsid w:val="00BD254F"/>
    <w:rsid w:val="00BD2A73"/>
    <w:rsid w:val="00BD2AC2"/>
    <w:rsid w:val="00BD2B9B"/>
    <w:rsid w:val="00BD2E96"/>
    <w:rsid w:val="00BD3269"/>
    <w:rsid w:val="00BD3761"/>
    <w:rsid w:val="00BD3AE7"/>
    <w:rsid w:val="00BD4655"/>
    <w:rsid w:val="00BD4DB3"/>
    <w:rsid w:val="00BD53AC"/>
    <w:rsid w:val="00BD5E72"/>
    <w:rsid w:val="00BD654A"/>
    <w:rsid w:val="00BD6BEE"/>
    <w:rsid w:val="00BD6F18"/>
    <w:rsid w:val="00BD73DE"/>
    <w:rsid w:val="00BE0CC6"/>
    <w:rsid w:val="00BE0D59"/>
    <w:rsid w:val="00BE132F"/>
    <w:rsid w:val="00BE178E"/>
    <w:rsid w:val="00BE1B2B"/>
    <w:rsid w:val="00BE1D45"/>
    <w:rsid w:val="00BE1EA8"/>
    <w:rsid w:val="00BE1F82"/>
    <w:rsid w:val="00BE2C42"/>
    <w:rsid w:val="00BE46CC"/>
    <w:rsid w:val="00BE512D"/>
    <w:rsid w:val="00BE5627"/>
    <w:rsid w:val="00BE562E"/>
    <w:rsid w:val="00BE5A5B"/>
    <w:rsid w:val="00BE611B"/>
    <w:rsid w:val="00BE64C5"/>
    <w:rsid w:val="00BE687A"/>
    <w:rsid w:val="00BE6895"/>
    <w:rsid w:val="00BE68AD"/>
    <w:rsid w:val="00BE6C0D"/>
    <w:rsid w:val="00BE716E"/>
    <w:rsid w:val="00BE7300"/>
    <w:rsid w:val="00BE7DFB"/>
    <w:rsid w:val="00BE7F0B"/>
    <w:rsid w:val="00BE7FFB"/>
    <w:rsid w:val="00BF0B79"/>
    <w:rsid w:val="00BF0F79"/>
    <w:rsid w:val="00BF1282"/>
    <w:rsid w:val="00BF13C1"/>
    <w:rsid w:val="00BF15FA"/>
    <w:rsid w:val="00BF1987"/>
    <w:rsid w:val="00BF2276"/>
    <w:rsid w:val="00BF2D91"/>
    <w:rsid w:val="00BF3657"/>
    <w:rsid w:val="00BF36A0"/>
    <w:rsid w:val="00BF39E4"/>
    <w:rsid w:val="00BF3F97"/>
    <w:rsid w:val="00BF4B1F"/>
    <w:rsid w:val="00BF54AC"/>
    <w:rsid w:val="00BF54E8"/>
    <w:rsid w:val="00BF5D16"/>
    <w:rsid w:val="00BF6646"/>
    <w:rsid w:val="00C002E2"/>
    <w:rsid w:val="00C007A2"/>
    <w:rsid w:val="00C009E4"/>
    <w:rsid w:val="00C017C7"/>
    <w:rsid w:val="00C026B5"/>
    <w:rsid w:val="00C02ECE"/>
    <w:rsid w:val="00C0335D"/>
    <w:rsid w:val="00C033CB"/>
    <w:rsid w:val="00C03D09"/>
    <w:rsid w:val="00C0435C"/>
    <w:rsid w:val="00C046C2"/>
    <w:rsid w:val="00C04A02"/>
    <w:rsid w:val="00C04D5A"/>
    <w:rsid w:val="00C057C4"/>
    <w:rsid w:val="00C05CF9"/>
    <w:rsid w:val="00C06814"/>
    <w:rsid w:val="00C06CB2"/>
    <w:rsid w:val="00C06E6B"/>
    <w:rsid w:val="00C077BC"/>
    <w:rsid w:val="00C10770"/>
    <w:rsid w:val="00C10B61"/>
    <w:rsid w:val="00C10D10"/>
    <w:rsid w:val="00C112D6"/>
    <w:rsid w:val="00C11C67"/>
    <w:rsid w:val="00C11E00"/>
    <w:rsid w:val="00C1216A"/>
    <w:rsid w:val="00C12409"/>
    <w:rsid w:val="00C13322"/>
    <w:rsid w:val="00C149F1"/>
    <w:rsid w:val="00C15503"/>
    <w:rsid w:val="00C16A0B"/>
    <w:rsid w:val="00C17138"/>
    <w:rsid w:val="00C21BDA"/>
    <w:rsid w:val="00C2202A"/>
    <w:rsid w:val="00C236BD"/>
    <w:rsid w:val="00C236F6"/>
    <w:rsid w:val="00C244DE"/>
    <w:rsid w:val="00C24B38"/>
    <w:rsid w:val="00C255EE"/>
    <w:rsid w:val="00C25B58"/>
    <w:rsid w:val="00C25E75"/>
    <w:rsid w:val="00C26CA1"/>
    <w:rsid w:val="00C27302"/>
    <w:rsid w:val="00C2739B"/>
    <w:rsid w:val="00C27A17"/>
    <w:rsid w:val="00C27A9E"/>
    <w:rsid w:val="00C27C52"/>
    <w:rsid w:val="00C305E9"/>
    <w:rsid w:val="00C30AE9"/>
    <w:rsid w:val="00C3111F"/>
    <w:rsid w:val="00C31622"/>
    <w:rsid w:val="00C31FA1"/>
    <w:rsid w:val="00C32434"/>
    <w:rsid w:val="00C32929"/>
    <w:rsid w:val="00C32BBD"/>
    <w:rsid w:val="00C32C48"/>
    <w:rsid w:val="00C33286"/>
    <w:rsid w:val="00C33DCA"/>
    <w:rsid w:val="00C34987"/>
    <w:rsid w:val="00C35247"/>
    <w:rsid w:val="00C35313"/>
    <w:rsid w:val="00C357D0"/>
    <w:rsid w:val="00C35AE3"/>
    <w:rsid w:val="00C36174"/>
    <w:rsid w:val="00C36FA7"/>
    <w:rsid w:val="00C373C9"/>
    <w:rsid w:val="00C376E7"/>
    <w:rsid w:val="00C37E70"/>
    <w:rsid w:val="00C40DE6"/>
    <w:rsid w:val="00C40F7D"/>
    <w:rsid w:val="00C4166A"/>
    <w:rsid w:val="00C41848"/>
    <w:rsid w:val="00C41991"/>
    <w:rsid w:val="00C41D25"/>
    <w:rsid w:val="00C4219F"/>
    <w:rsid w:val="00C4235F"/>
    <w:rsid w:val="00C42CCD"/>
    <w:rsid w:val="00C4334F"/>
    <w:rsid w:val="00C434C3"/>
    <w:rsid w:val="00C43CCA"/>
    <w:rsid w:val="00C4442C"/>
    <w:rsid w:val="00C44DF3"/>
    <w:rsid w:val="00C44E98"/>
    <w:rsid w:val="00C45DBC"/>
    <w:rsid w:val="00C469FC"/>
    <w:rsid w:val="00C47347"/>
    <w:rsid w:val="00C4792B"/>
    <w:rsid w:val="00C47B8B"/>
    <w:rsid w:val="00C47C46"/>
    <w:rsid w:val="00C47FC2"/>
    <w:rsid w:val="00C50195"/>
    <w:rsid w:val="00C50522"/>
    <w:rsid w:val="00C50675"/>
    <w:rsid w:val="00C50AB6"/>
    <w:rsid w:val="00C51B4B"/>
    <w:rsid w:val="00C51EC6"/>
    <w:rsid w:val="00C5239F"/>
    <w:rsid w:val="00C5317F"/>
    <w:rsid w:val="00C533CF"/>
    <w:rsid w:val="00C53424"/>
    <w:rsid w:val="00C53A9B"/>
    <w:rsid w:val="00C53AE9"/>
    <w:rsid w:val="00C544AC"/>
    <w:rsid w:val="00C54BBC"/>
    <w:rsid w:val="00C55177"/>
    <w:rsid w:val="00C55756"/>
    <w:rsid w:val="00C559BA"/>
    <w:rsid w:val="00C57603"/>
    <w:rsid w:val="00C577A0"/>
    <w:rsid w:val="00C579C2"/>
    <w:rsid w:val="00C57B24"/>
    <w:rsid w:val="00C57E38"/>
    <w:rsid w:val="00C57F8D"/>
    <w:rsid w:val="00C6076F"/>
    <w:rsid w:val="00C608A3"/>
    <w:rsid w:val="00C60FE7"/>
    <w:rsid w:val="00C615FE"/>
    <w:rsid w:val="00C621AE"/>
    <w:rsid w:val="00C62F11"/>
    <w:rsid w:val="00C63277"/>
    <w:rsid w:val="00C633F5"/>
    <w:rsid w:val="00C63A1F"/>
    <w:rsid w:val="00C6417C"/>
    <w:rsid w:val="00C64E02"/>
    <w:rsid w:val="00C64EBD"/>
    <w:rsid w:val="00C6666A"/>
    <w:rsid w:val="00C668FF"/>
    <w:rsid w:val="00C66BF8"/>
    <w:rsid w:val="00C679AC"/>
    <w:rsid w:val="00C70280"/>
    <w:rsid w:val="00C7070C"/>
    <w:rsid w:val="00C70F3A"/>
    <w:rsid w:val="00C718EC"/>
    <w:rsid w:val="00C7196D"/>
    <w:rsid w:val="00C73A6B"/>
    <w:rsid w:val="00C73FE3"/>
    <w:rsid w:val="00C74D4A"/>
    <w:rsid w:val="00C754C5"/>
    <w:rsid w:val="00C754FB"/>
    <w:rsid w:val="00C7570E"/>
    <w:rsid w:val="00C75758"/>
    <w:rsid w:val="00C757F3"/>
    <w:rsid w:val="00C75BFE"/>
    <w:rsid w:val="00C75FE9"/>
    <w:rsid w:val="00C76417"/>
    <w:rsid w:val="00C772DA"/>
    <w:rsid w:val="00C77534"/>
    <w:rsid w:val="00C7769A"/>
    <w:rsid w:val="00C777AE"/>
    <w:rsid w:val="00C77FBB"/>
    <w:rsid w:val="00C8013A"/>
    <w:rsid w:val="00C8029B"/>
    <w:rsid w:val="00C8103D"/>
    <w:rsid w:val="00C81066"/>
    <w:rsid w:val="00C8185B"/>
    <w:rsid w:val="00C8207C"/>
    <w:rsid w:val="00C82340"/>
    <w:rsid w:val="00C823B7"/>
    <w:rsid w:val="00C83089"/>
    <w:rsid w:val="00C8324C"/>
    <w:rsid w:val="00C83250"/>
    <w:rsid w:val="00C84077"/>
    <w:rsid w:val="00C84BC1"/>
    <w:rsid w:val="00C8505A"/>
    <w:rsid w:val="00C85626"/>
    <w:rsid w:val="00C865C0"/>
    <w:rsid w:val="00C86914"/>
    <w:rsid w:val="00C8775B"/>
    <w:rsid w:val="00C87B29"/>
    <w:rsid w:val="00C9041C"/>
    <w:rsid w:val="00C9049A"/>
    <w:rsid w:val="00C9088E"/>
    <w:rsid w:val="00C91380"/>
    <w:rsid w:val="00C91640"/>
    <w:rsid w:val="00C91E90"/>
    <w:rsid w:val="00C92C16"/>
    <w:rsid w:val="00C92D80"/>
    <w:rsid w:val="00C92FA4"/>
    <w:rsid w:val="00C9315D"/>
    <w:rsid w:val="00C932E6"/>
    <w:rsid w:val="00C936A2"/>
    <w:rsid w:val="00C93758"/>
    <w:rsid w:val="00C93FCF"/>
    <w:rsid w:val="00C95350"/>
    <w:rsid w:val="00C956C0"/>
    <w:rsid w:val="00C959FD"/>
    <w:rsid w:val="00C96E8A"/>
    <w:rsid w:val="00C97369"/>
    <w:rsid w:val="00C975B4"/>
    <w:rsid w:val="00C97A73"/>
    <w:rsid w:val="00C97F36"/>
    <w:rsid w:val="00CA0B4F"/>
    <w:rsid w:val="00CA1379"/>
    <w:rsid w:val="00CA1A6B"/>
    <w:rsid w:val="00CA1C20"/>
    <w:rsid w:val="00CA254E"/>
    <w:rsid w:val="00CA2B01"/>
    <w:rsid w:val="00CA2C59"/>
    <w:rsid w:val="00CA3343"/>
    <w:rsid w:val="00CA379F"/>
    <w:rsid w:val="00CA3B2C"/>
    <w:rsid w:val="00CA455A"/>
    <w:rsid w:val="00CA5165"/>
    <w:rsid w:val="00CA5168"/>
    <w:rsid w:val="00CA58D7"/>
    <w:rsid w:val="00CA5A56"/>
    <w:rsid w:val="00CA5C86"/>
    <w:rsid w:val="00CA5D4F"/>
    <w:rsid w:val="00CA67D2"/>
    <w:rsid w:val="00CA7130"/>
    <w:rsid w:val="00CA750D"/>
    <w:rsid w:val="00CB0AD2"/>
    <w:rsid w:val="00CB11B0"/>
    <w:rsid w:val="00CB11DE"/>
    <w:rsid w:val="00CB1E74"/>
    <w:rsid w:val="00CB24EF"/>
    <w:rsid w:val="00CB2891"/>
    <w:rsid w:val="00CB28BB"/>
    <w:rsid w:val="00CB2CE5"/>
    <w:rsid w:val="00CB33ED"/>
    <w:rsid w:val="00CB38C7"/>
    <w:rsid w:val="00CB42A0"/>
    <w:rsid w:val="00CB4736"/>
    <w:rsid w:val="00CB500D"/>
    <w:rsid w:val="00CB58B7"/>
    <w:rsid w:val="00CB6060"/>
    <w:rsid w:val="00CB6C74"/>
    <w:rsid w:val="00CB710A"/>
    <w:rsid w:val="00CC02F2"/>
    <w:rsid w:val="00CC0C46"/>
    <w:rsid w:val="00CC0CA3"/>
    <w:rsid w:val="00CC152E"/>
    <w:rsid w:val="00CC365D"/>
    <w:rsid w:val="00CC38C2"/>
    <w:rsid w:val="00CC3ABB"/>
    <w:rsid w:val="00CC3D05"/>
    <w:rsid w:val="00CC4E42"/>
    <w:rsid w:val="00CC58CE"/>
    <w:rsid w:val="00CC6E40"/>
    <w:rsid w:val="00CD0847"/>
    <w:rsid w:val="00CD09AC"/>
    <w:rsid w:val="00CD0A80"/>
    <w:rsid w:val="00CD0DA6"/>
    <w:rsid w:val="00CD0DB0"/>
    <w:rsid w:val="00CD13DA"/>
    <w:rsid w:val="00CD16B2"/>
    <w:rsid w:val="00CD1E02"/>
    <w:rsid w:val="00CD2655"/>
    <w:rsid w:val="00CD266D"/>
    <w:rsid w:val="00CD2747"/>
    <w:rsid w:val="00CD2A72"/>
    <w:rsid w:val="00CD3A67"/>
    <w:rsid w:val="00CD3A6A"/>
    <w:rsid w:val="00CD3C22"/>
    <w:rsid w:val="00CD3E0B"/>
    <w:rsid w:val="00CD4215"/>
    <w:rsid w:val="00CD44B7"/>
    <w:rsid w:val="00CD480D"/>
    <w:rsid w:val="00CD4F04"/>
    <w:rsid w:val="00CD5CA0"/>
    <w:rsid w:val="00CD6083"/>
    <w:rsid w:val="00CD6BC0"/>
    <w:rsid w:val="00CE0F03"/>
    <w:rsid w:val="00CE0F31"/>
    <w:rsid w:val="00CE14E8"/>
    <w:rsid w:val="00CE1C8B"/>
    <w:rsid w:val="00CE1F5A"/>
    <w:rsid w:val="00CE1F97"/>
    <w:rsid w:val="00CE2239"/>
    <w:rsid w:val="00CE2672"/>
    <w:rsid w:val="00CE27E1"/>
    <w:rsid w:val="00CE2B17"/>
    <w:rsid w:val="00CE2E54"/>
    <w:rsid w:val="00CE3683"/>
    <w:rsid w:val="00CE36B6"/>
    <w:rsid w:val="00CE455B"/>
    <w:rsid w:val="00CE45B9"/>
    <w:rsid w:val="00CE4CA3"/>
    <w:rsid w:val="00CE535D"/>
    <w:rsid w:val="00CE54AD"/>
    <w:rsid w:val="00CE56F9"/>
    <w:rsid w:val="00CE5B55"/>
    <w:rsid w:val="00CE627C"/>
    <w:rsid w:val="00CE64E4"/>
    <w:rsid w:val="00CE677F"/>
    <w:rsid w:val="00CE67B8"/>
    <w:rsid w:val="00CE7129"/>
    <w:rsid w:val="00CE76A3"/>
    <w:rsid w:val="00CF0972"/>
    <w:rsid w:val="00CF0E16"/>
    <w:rsid w:val="00CF2C9B"/>
    <w:rsid w:val="00CF3527"/>
    <w:rsid w:val="00CF3903"/>
    <w:rsid w:val="00CF4692"/>
    <w:rsid w:val="00CF46FC"/>
    <w:rsid w:val="00CF53DA"/>
    <w:rsid w:val="00CF5627"/>
    <w:rsid w:val="00CF614A"/>
    <w:rsid w:val="00CF635F"/>
    <w:rsid w:val="00CF6575"/>
    <w:rsid w:val="00CF7916"/>
    <w:rsid w:val="00CF7D7C"/>
    <w:rsid w:val="00CF7FA5"/>
    <w:rsid w:val="00D0010D"/>
    <w:rsid w:val="00D00958"/>
    <w:rsid w:val="00D00DAB"/>
    <w:rsid w:val="00D00F8D"/>
    <w:rsid w:val="00D01036"/>
    <w:rsid w:val="00D0149F"/>
    <w:rsid w:val="00D01960"/>
    <w:rsid w:val="00D01A4B"/>
    <w:rsid w:val="00D026DB"/>
    <w:rsid w:val="00D02720"/>
    <w:rsid w:val="00D03DD7"/>
    <w:rsid w:val="00D04605"/>
    <w:rsid w:val="00D04B73"/>
    <w:rsid w:val="00D0588C"/>
    <w:rsid w:val="00D0604F"/>
    <w:rsid w:val="00D062AD"/>
    <w:rsid w:val="00D06CB9"/>
    <w:rsid w:val="00D06D9E"/>
    <w:rsid w:val="00D0708E"/>
    <w:rsid w:val="00D108EC"/>
    <w:rsid w:val="00D1093D"/>
    <w:rsid w:val="00D10B5F"/>
    <w:rsid w:val="00D10C32"/>
    <w:rsid w:val="00D114AB"/>
    <w:rsid w:val="00D11726"/>
    <w:rsid w:val="00D11A55"/>
    <w:rsid w:val="00D12CEE"/>
    <w:rsid w:val="00D12F2D"/>
    <w:rsid w:val="00D1365A"/>
    <w:rsid w:val="00D13D1D"/>
    <w:rsid w:val="00D13ECF"/>
    <w:rsid w:val="00D14626"/>
    <w:rsid w:val="00D1497C"/>
    <w:rsid w:val="00D15848"/>
    <w:rsid w:val="00D15C7E"/>
    <w:rsid w:val="00D15CAB"/>
    <w:rsid w:val="00D16BE6"/>
    <w:rsid w:val="00D16BF5"/>
    <w:rsid w:val="00D16C50"/>
    <w:rsid w:val="00D1703F"/>
    <w:rsid w:val="00D1710D"/>
    <w:rsid w:val="00D17F57"/>
    <w:rsid w:val="00D20416"/>
    <w:rsid w:val="00D2190E"/>
    <w:rsid w:val="00D22989"/>
    <w:rsid w:val="00D22E36"/>
    <w:rsid w:val="00D2337B"/>
    <w:rsid w:val="00D23F83"/>
    <w:rsid w:val="00D24EF2"/>
    <w:rsid w:val="00D25429"/>
    <w:rsid w:val="00D2576C"/>
    <w:rsid w:val="00D262C3"/>
    <w:rsid w:val="00D2673E"/>
    <w:rsid w:val="00D26D38"/>
    <w:rsid w:val="00D27102"/>
    <w:rsid w:val="00D27A1F"/>
    <w:rsid w:val="00D27F26"/>
    <w:rsid w:val="00D27FFD"/>
    <w:rsid w:val="00D3049C"/>
    <w:rsid w:val="00D3059C"/>
    <w:rsid w:val="00D311FC"/>
    <w:rsid w:val="00D3123A"/>
    <w:rsid w:val="00D3210B"/>
    <w:rsid w:val="00D3289B"/>
    <w:rsid w:val="00D32985"/>
    <w:rsid w:val="00D34E0C"/>
    <w:rsid w:val="00D35056"/>
    <w:rsid w:val="00D3592D"/>
    <w:rsid w:val="00D35BAD"/>
    <w:rsid w:val="00D36184"/>
    <w:rsid w:val="00D361EB"/>
    <w:rsid w:val="00D37324"/>
    <w:rsid w:val="00D37470"/>
    <w:rsid w:val="00D375C0"/>
    <w:rsid w:val="00D376A4"/>
    <w:rsid w:val="00D37FE2"/>
    <w:rsid w:val="00D40929"/>
    <w:rsid w:val="00D414DF"/>
    <w:rsid w:val="00D41B75"/>
    <w:rsid w:val="00D42A4E"/>
    <w:rsid w:val="00D431BF"/>
    <w:rsid w:val="00D44251"/>
    <w:rsid w:val="00D445D5"/>
    <w:rsid w:val="00D4492A"/>
    <w:rsid w:val="00D44C8E"/>
    <w:rsid w:val="00D45356"/>
    <w:rsid w:val="00D45694"/>
    <w:rsid w:val="00D461DC"/>
    <w:rsid w:val="00D4635B"/>
    <w:rsid w:val="00D46D10"/>
    <w:rsid w:val="00D47486"/>
    <w:rsid w:val="00D47708"/>
    <w:rsid w:val="00D47812"/>
    <w:rsid w:val="00D47AF7"/>
    <w:rsid w:val="00D47F4A"/>
    <w:rsid w:val="00D50301"/>
    <w:rsid w:val="00D50B51"/>
    <w:rsid w:val="00D50B87"/>
    <w:rsid w:val="00D50E36"/>
    <w:rsid w:val="00D5138B"/>
    <w:rsid w:val="00D51903"/>
    <w:rsid w:val="00D51E0F"/>
    <w:rsid w:val="00D52376"/>
    <w:rsid w:val="00D52532"/>
    <w:rsid w:val="00D5296A"/>
    <w:rsid w:val="00D53408"/>
    <w:rsid w:val="00D53E30"/>
    <w:rsid w:val="00D53EC2"/>
    <w:rsid w:val="00D53FF2"/>
    <w:rsid w:val="00D546F4"/>
    <w:rsid w:val="00D549C8"/>
    <w:rsid w:val="00D54F9C"/>
    <w:rsid w:val="00D55419"/>
    <w:rsid w:val="00D558D9"/>
    <w:rsid w:val="00D55C26"/>
    <w:rsid w:val="00D56967"/>
    <w:rsid w:val="00D56C12"/>
    <w:rsid w:val="00D60AE7"/>
    <w:rsid w:val="00D60DA2"/>
    <w:rsid w:val="00D612A8"/>
    <w:rsid w:val="00D61BD8"/>
    <w:rsid w:val="00D6250B"/>
    <w:rsid w:val="00D62E38"/>
    <w:rsid w:val="00D62E6C"/>
    <w:rsid w:val="00D63B0B"/>
    <w:rsid w:val="00D6565D"/>
    <w:rsid w:val="00D65825"/>
    <w:rsid w:val="00D66DC7"/>
    <w:rsid w:val="00D66EE1"/>
    <w:rsid w:val="00D71A05"/>
    <w:rsid w:val="00D71AD4"/>
    <w:rsid w:val="00D71BB4"/>
    <w:rsid w:val="00D71FF1"/>
    <w:rsid w:val="00D729DE"/>
    <w:rsid w:val="00D72F2F"/>
    <w:rsid w:val="00D73047"/>
    <w:rsid w:val="00D73171"/>
    <w:rsid w:val="00D73A21"/>
    <w:rsid w:val="00D7547B"/>
    <w:rsid w:val="00D75772"/>
    <w:rsid w:val="00D757D9"/>
    <w:rsid w:val="00D75C64"/>
    <w:rsid w:val="00D76300"/>
    <w:rsid w:val="00D765C9"/>
    <w:rsid w:val="00D768FE"/>
    <w:rsid w:val="00D76BA7"/>
    <w:rsid w:val="00D76D31"/>
    <w:rsid w:val="00D77749"/>
    <w:rsid w:val="00D77B61"/>
    <w:rsid w:val="00D80507"/>
    <w:rsid w:val="00D807F1"/>
    <w:rsid w:val="00D81386"/>
    <w:rsid w:val="00D81A18"/>
    <w:rsid w:val="00D82CA8"/>
    <w:rsid w:val="00D82EA5"/>
    <w:rsid w:val="00D835A8"/>
    <w:rsid w:val="00D835F0"/>
    <w:rsid w:val="00D83816"/>
    <w:rsid w:val="00D8490A"/>
    <w:rsid w:val="00D8519F"/>
    <w:rsid w:val="00D85453"/>
    <w:rsid w:val="00D85EFE"/>
    <w:rsid w:val="00D86718"/>
    <w:rsid w:val="00D87095"/>
    <w:rsid w:val="00D870A2"/>
    <w:rsid w:val="00D873D3"/>
    <w:rsid w:val="00D8758A"/>
    <w:rsid w:val="00D8765A"/>
    <w:rsid w:val="00D876B5"/>
    <w:rsid w:val="00D87A86"/>
    <w:rsid w:val="00D87CDD"/>
    <w:rsid w:val="00D87E16"/>
    <w:rsid w:val="00D87E6B"/>
    <w:rsid w:val="00D87F45"/>
    <w:rsid w:val="00D90085"/>
    <w:rsid w:val="00D9012D"/>
    <w:rsid w:val="00D903BA"/>
    <w:rsid w:val="00D909BA"/>
    <w:rsid w:val="00D910C9"/>
    <w:rsid w:val="00D91C1C"/>
    <w:rsid w:val="00D91CDB"/>
    <w:rsid w:val="00D92592"/>
    <w:rsid w:val="00D926DB"/>
    <w:rsid w:val="00D92D96"/>
    <w:rsid w:val="00D92EDB"/>
    <w:rsid w:val="00D931DE"/>
    <w:rsid w:val="00D9352F"/>
    <w:rsid w:val="00D93ADD"/>
    <w:rsid w:val="00D94663"/>
    <w:rsid w:val="00D94B78"/>
    <w:rsid w:val="00D94CD2"/>
    <w:rsid w:val="00D95714"/>
    <w:rsid w:val="00D96619"/>
    <w:rsid w:val="00D96B4A"/>
    <w:rsid w:val="00D96EEC"/>
    <w:rsid w:val="00D97307"/>
    <w:rsid w:val="00DA0109"/>
    <w:rsid w:val="00DA0CB7"/>
    <w:rsid w:val="00DA0F25"/>
    <w:rsid w:val="00DA0F83"/>
    <w:rsid w:val="00DA249D"/>
    <w:rsid w:val="00DA2547"/>
    <w:rsid w:val="00DA296B"/>
    <w:rsid w:val="00DA2D85"/>
    <w:rsid w:val="00DA30F3"/>
    <w:rsid w:val="00DA3219"/>
    <w:rsid w:val="00DA3275"/>
    <w:rsid w:val="00DA36E0"/>
    <w:rsid w:val="00DA3C55"/>
    <w:rsid w:val="00DA4AFB"/>
    <w:rsid w:val="00DA569F"/>
    <w:rsid w:val="00DA5993"/>
    <w:rsid w:val="00DA5A62"/>
    <w:rsid w:val="00DA5F7D"/>
    <w:rsid w:val="00DA6999"/>
    <w:rsid w:val="00DA72D9"/>
    <w:rsid w:val="00DA7342"/>
    <w:rsid w:val="00DA761E"/>
    <w:rsid w:val="00DA7F34"/>
    <w:rsid w:val="00DB09F1"/>
    <w:rsid w:val="00DB0C7E"/>
    <w:rsid w:val="00DB1658"/>
    <w:rsid w:val="00DB1DEA"/>
    <w:rsid w:val="00DB1EBB"/>
    <w:rsid w:val="00DB2F4B"/>
    <w:rsid w:val="00DB318E"/>
    <w:rsid w:val="00DB507F"/>
    <w:rsid w:val="00DB5FE0"/>
    <w:rsid w:val="00DB60ED"/>
    <w:rsid w:val="00DB6481"/>
    <w:rsid w:val="00DB7260"/>
    <w:rsid w:val="00DB7F1E"/>
    <w:rsid w:val="00DC0294"/>
    <w:rsid w:val="00DC02E6"/>
    <w:rsid w:val="00DC02FD"/>
    <w:rsid w:val="00DC0561"/>
    <w:rsid w:val="00DC0A4A"/>
    <w:rsid w:val="00DC182A"/>
    <w:rsid w:val="00DC1C7A"/>
    <w:rsid w:val="00DC1E27"/>
    <w:rsid w:val="00DC218F"/>
    <w:rsid w:val="00DC27DE"/>
    <w:rsid w:val="00DC3564"/>
    <w:rsid w:val="00DC4B1E"/>
    <w:rsid w:val="00DC6584"/>
    <w:rsid w:val="00DC68A9"/>
    <w:rsid w:val="00DC68DB"/>
    <w:rsid w:val="00DC6B16"/>
    <w:rsid w:val="00DC6B64"/>
    <w:rsid w:val="00DC6F94"/>
    <w:rsid w:val="00DC75E1"/>
    <w:rsid w:val="00DC7962"/>
    <w:rsid w:val="00DC7967"/>
    <w:rsid w:val="00DC79D1"/>
    <w:rsid w:val="00DD001D"/>
    <w:rsid w:val="00DD01EC"/>
    <w:rsid w:val="00DD026E"/>
    <w:rsid w:val="00DD0451"/>
    <w:rsid w:val="00DD0CBA"/>
    <w:rsid w:val="00DD18B8"/>
    <w:rsid w:val="00DD1E0E"/>
    <w:rsid w:val="00DD2D24"/>
    <w:rsid w:val="00DD2DB3"/>
    <w:rsid w:val="00DD2E94"/>
    <w:rsid w:val="00DD31B8"/>
    <w:rsid w:val="00DD37CB"/>
    <w:rsid w:val="00DD3879"/>
    <w:rsid w:val="00DD3C7B"/>
    <w:rsid w:val="00DD3E9A"/>
    <w:rsid w:val="00DD3F0E"/>
    <w:rsid w:val="00DD3F75"/>
    <w:rsid w:val="00DD4C83"/>
    <w:rsid w:val="00DD53AD"/>
    <w:rsid w:val="00DD6500"/>
    <w:rsid w:val="00DD7372"/>
    <w:rsid w:val="00DD7AD9"/>
    <w:rsid w:val="00DE03E2"/>
    <w:rsid w:val="00DE068D"/>
    <w:rsid w:val="00DE0975"/>
    <w:rsid w:val="00DE0ACD"/>
    <w:rsid w:val="00DE0DE2"/>
    <w:rsid w:val="00DE0E37"/>
    <w:rsid w:val="00DE1391"/>
    <w:rsid w:val="00DE15AF"/>
    <w:rsid w:val="00DE160F"/>
    <w:rsid w:val="00DE1826"/>
    <w:rsid w:val="00DE197C"/>
    <w:rsid w:val="00DE1EB3"/>
    <w:rsid w:val="00DE240A"/>
    <w:rsid w:val="00DE2C5B"/>
    <w:rsid w:val="00DE3140"/>
    <w:rsid w:val="00DE317E"/>
    <w:rsid w:val="00DE324F"/>
    <w:rsid w:val="00DE36FA"/>
    <w:rsid w:val="00DE3E88"/>
    <w:rsid w:val="00DE4062"/>
    <w:rsid w:val="00DE493C"/>
    <w:rsid w:val="00DE4BF0"/>
    <w:rsid w:val="00DE534B"/>
    <w:rsid w:val="00DE616D"/>
    <w:rsid w:val="00DE63AC"/>
    <w:rsid w:val="00DE63B5"/>
    <w:rsid w:val="00DE6B74"/>
    <w:rsid w:val="00DE71F4"/>
    <w:rsid w:val="00DE72BE"/>
    <w:rsid w:val="00DE76BE"/>
    <w:rsid w:val="00DE772B"/>
    <w:rsid w:val="00DE7880"/>
    <w:rsid w:val="00DF05F3"/>
    <w:rsid w:val="00DF06E9"/>
    <w:rsid w:val="00DF0C42"/>
    <w:rsid w:val="00DF0C77"/>
    <w:rsid w:val="00DF0EA8"/>
    <w:rsid w:val="00DF1314"/>
    <w:rsid w:val="00DF1470"/>
    <w:rsid w:val="00DF1924"/>
    <w:rsid w:val="00DF1C12"/>
    <w:rsid w:val="00DF32E1"/>
    <w:rsid w:val="00DF35FB"/>
    <w:rsid w:val="00DF37CE"/>
    <w:rsid w:val="00DF4848"/>
    <w:rsid w:val="00DF486D"/>
    <w:rsid w:val="00DF4B28"/>
    <w:rsid w:val="00DF5395"/>
    <w:rsid w:val="00DF5551"/>
    <w:rsid w:val="00DF559D"/>
    <w:rsid w:val="00DF6901"/>
    <w:rsid w:val="00DF6B26"/>
    <w:rsid w:val="00DF7096"/>
    <w:rsid w:val="00DF7868"/>
    <w:rsid w:val="00E00777"/>
    <w:rsid w:val="00E00DEE"/>
    <w:rsid w:val="00E0104F"/>
    <w:rsid w:val="00E01152"/>
    <w:rsid w:val="00E01E01"/>
    <w:rsid w:val="00E01EE3"/>
    <w:rsid w:val="00E02202"/>
    <w:rsid w:val="00E0240F"/>
    <w:rsid w:val="00E026C9"/>
    <w:rsid w:val="00E02A5A"/>
    <w:rsid w:val="00E03B18"/>
    <w:rsid w:val="00E040B2"/>
    <w:rsid w:val="00E045EF"/>
    <w:rsid w:val="00E0463B"/>
    <w:rsid w:val="00E04C2D"/>
    <w:rsid w:val="00E04F7E"/>
    <w:rsid w:val="00E055A0"/>
    <w:rsid w:val="00E057C2"/>
    <w:rsid w:val="00E058AA"/>
    <w:rsid w:val="00E05981"/>
    <w:rsid w:val="00E06279"/>
    <w:rsid w:val="00E069E1"/>
    <w:rsid w:val="00E10FCC"/>
    <w:rsid w:val="00E111AA"/>
    <w:rsid w:val="00E112BA"/>
    <w:rsid w:val="00E12993"/>
    <w:rsid w:val="00E12DF1"/>
    <w:rsid w:val="00E13579"/>
    <w:rsid w:val="00E13C6E"/>
    <w:rsid w:val="00E14C8A"/>
    <w:rsid w:val="00E1509E"/>
    <w:rsid w:val="00E15B1E"/>
    <w:rsid w:val="00E15F16"/>
    <w:rsid w:val="00E16756"/>
    <w:rsid w:val="00E2029D"/>
    <w:rsid w:val="00E2089A"/>
    <w:rsid w:val="00E20FF6"/>
    <w:rsid w:val="00E21043"/>
    <w:rsid w:val="00E213F3"/>
    <w:rsid w:val="00E21A61"/>
    <w:rsid w:val="00E21D51"/>
    <w:rsid w:val="00E22FC2"/>
    <w:rsid w:val="00E23252"/>
    <w:rsid w:val="00E23BBC"/>
    <w:rsid w:val="00E2415A"/>
    <w:rsid w:val="00E24253"/>
    <w:rsid w:val="00E243B2"/>
    <w:rsid w:val="00E2498F"/>
    <w:rsid w:val="00E24FF8"/>
    <w:rsid w:val="00E25F1F"/>
    <w:rsid w:val="00E26D6A"/>
    <w:rsid w:val="00E27505"/>
    <w:rsid w:val="00E27CA6"/>
    <w:rsid w:val="00E300CD"/>
    <w:rsid w:val="00E301D4"/>
    <w:rsid w:val="00E30669"/>
    <w:rsid w:val="00E324D5"/>
    <w:rsid w:val="00E32AC2"/>
    <w:rsid w:val="00E32EFD"/>
    <w:rsid w:val="00E33842"/>
    <w:rsid w:val="00E35111"/>
    <w:rsid w:val="00E35646"/>
    <w:rsid w:val="00E3565F"/>
    <w:rsid w:val="00E358D7"/>
    <w:rsid w:val="00E362E7"/>
    <w:rsid w:val="00E363D5"/>
    <w:rsid w:val="00E370B2"/>
    <w:rsid w:val="00E37161"/>
    <w:rsid w:val="00E3764A"/>
    <w:rsid w:val="00E3783E"/>
    <w:rsid w:val="00E37F86"/>
    <w:rsid w:val="00E40412"/>
    <w:rsid w:val="00E41970"/>
    <w:rsid w:val="00E41A8B"/>
    <w:rsid w:val="00E41BE3"/>
    <w:rsid w:val="00E41C57"/>
    <w:rsid w:val="00E41D44"/>
    <w:rsid w:val="00E42361"/>
    <w:rsid w:val="00E426C8"/>
    <w:rsid w:val="00E426DB"/>
    <w:rsid w:val="00E43914"/>
    <w:rsid w:val="00E43ABB"/>
    <w:rsid w:val="00E4506E"/>
    <w:rsid w:val="00E45A5A"/>
    <w:rsid w:val="00E45F6F"/>
    <w:rsid w:val="00E47224"/>
    <w:rsid w:val="00E47669"/>
    <w:rsid w:val="00E507C4"/>
    <w:rsid w:val="00E50F82"/>
    <w:rsid w:val="00E50FBE"/>
    <w:rsid w:val="00E510E1"/>
    <w:rsid w:val="00E512C4"/>
    <w:rsid w:val="00E51696"/>
    <w:rsid w:val="00E51916"/>
    <w:rsid w:val="00E51F6A"/>
    <w:rsid w:val="00E51FC8"/>
    <w:rsid w:val="00E52198"/>
    <w:rsid w:val="00E52483"/>
    <w:rsid w:val="00E527A8"/>
    <w:rsid w:val="00E52C15"/>
    <w:rsid w:val="00E53ADF"/>
    <w:rsid w:val="00E53C5E"/>
    <w:rsid w:val="00E54840"/>
    <w:rsid w:val="00E54F1B"/>
    <w:rsid w:val="00E55B97"/>
    <w:rsid w:val="00E55BFB"/>
    <w:rsid w:val="00E55CFC"/>
    <w:rsid w:val="00E55E05"/>
    <w:rsid w:val="00E55FFE"/>
    <w:rsid w:val="00E5638F"/>
    <w:rsid w:val="00E57C96"/>
    <w:rsid w:val="00E614A2"/>
    <w:rsid w:val="00E61C39"/>
    <w:rsid w:val="00E61E02"/>
    <w:rsid w:val="00E620AE"/>
    <w:rsid w:val="00E63420"/>
    <w:rsid w:val="00E63B3E"/>
    <w:rsid w:val="00E644FC"/>
    <w:rsid w:val="00E64842"/>
    <w:rsid w:val="00E64F49"/>
    <w:rsid w:val="00E65967"/>
    <w:rsid w:val="00E65DBB"/>
    <w:rsid w:val="00E663DD"/>
    <w:rsid w:val="00E66E30"/>
    <w:rsid w:val="00E6753B"/>
    <w:rsid w:val="00E70095"/>
    <w:rsid w:val="00E7060D"/>
    <w:rsid w:val="00E70C3C"/>
    <w:rsid w:val="00E71158"/>
    <w:rsid w:val="00E712A7"/>
    <w:rsid w:val="00E71CFC"/>
    <w:rsid w:val="00E71E3F"/>
    <w:rsid w:val="00E7358C"/>
    <w:rsid w:val="00E737EB"/>
    <w:rsid w:val="00E744F9"/>
    <w:rsid w:val="00E74585"/>
    <w:rsid w:val="00E748E7"/>
    <w:rsid w:val="00E74EB6"/>
    <w:rsid w:val="00E75234"/>
    <w:rsid w:val="00E7602C"/>
    <w:rsid w:val="00E762BD"/>
    <w:rsid w:val="00E76398"/>
    <w:rsid w:val="00E76402"/>
    <w:rsid w:val="00E76FF1"/>
    <w:rsid w:val="00E8042B"/>
    <w:rsid w:val="00E812A2"/>
    <w:rsid w:val="00E81B2F"/>
    <w:rsid w:val="00E82121"/>
    <w:rsid w:val="00E82188"/>
    <w:rsid w:val="00E823BF"/>
    <w:rsid w:val="00E8248C"/>
    <w:rsid w:val="00E82A14"/>
    <w:rsid w:val="00E82AA4"/>
    <w:rsid w:val="00E82C05"/>
    <w:rsid w:val="00E843C3"/>
    <w:rsid w:val="00E84E5A"/>
    <w:rsid w:val="00E851D1"/>
    <w:rsid w:val="00E8541B"/>
    <w:rsid w:val="00E8541D"/>
    <w:rsid w:val="00E85677"/>
    <w:rsid w:val="00E856EE"/>
    <w:rsid w:val="00E85D8B"/>
    <w:rsid w:val="00E85DC2"/>
    <w:rsid w:val="00E85E97"/>
    <w:rsid w:val="00E860A5"/>
    <w:rsid w:val="00E86AF9"/>
    <w:rsid w:val="00E86D91"/>
    <w:rsid w:val="00E86F16"/>
    <w:rsid w:val="00E87220"/>
    <w:rsid w:val="00E873B2"/>
    <w:rsid w:val="00E875D5"/>
    <w:rsid w:val="00E87C73"/>
    <w:rsid w:val="00E90838"/>
    <w:rsid w:val="00E9106C"/>
    <w:rsid w:val="00E9138D"/>
    <w:rsid w:val="00E914B6"/>
    <w:rsid w:val="00E9177D"/>
    <w:rsid w:val="00E918E7"/>
    <w:rsid w:val="00E91ADE"/>
    <w:rsid w:val="00E91FE1"/>
    <w:rsid w:val="00E9251C"/>
    <w:rsid w:val="00E92587"/>
    <w:rsid w:val="00E925A2"/>
    <w:rsid w:val="00E9269D"/>
    <w:rsid w:val="00E92D42"/>
    <w:rsid w:val="00E93872"/>
    <w:rsid w:val="00E93C82"/>
    <w:rsid w:val="00E94899"/>
    <w:rsid w:val="00E94E4C"/>
    <w:rsid w:val="00E959D9"/>
    <w:rsid w:val="00E95E97"/>
    <w:rsid w:val="00E966A0"/>
    <w:rsid w:val="00E96CD7"/>
    <w:rsid w:val="00EA1BB9"/>
    <w:rsid w:val="00EA1D8A"/>
    <w:rsid w:val="00EA1F19"/>
    <w:rsid w:val="00EA2621"/>
    <w:rsid w:val="00EA278D"/>
    <w:rsid w:val="00EA3BD1"/>
    <w:rsid w:val="00EA3F9E"/>
    <w:rsid w:val="00EA41BA"/>
    <w:rsid w:val="00EA43EF"/>
    <w:rsid w:val="00EA4430"/>
    <w:rsid w:val="00EA4E17"/>
    <w:rsid w:val="00EA5FB9"/>
    <w:rsid w:val="00EA61D9"/>
    <w:rsid w:val="00EA6225"/>
    <w:rsid w:val="00EA667D"/>
    <w:rsid w:val="00EA6A50"/>
    <w:rsid w:val="00EA739B"/>
    <w:rsid w:val="00EA7F25"/>
    <w:rsid w:val="00EB1AA1"/>
    <w:rsid w:val="00EB2C36"/>
    <w:rsid w:val="00EB2E1D"/>
    <w:rsid w:val="00EB30E3"/>
    <w:rsid w:val="00EB35EF"/>
    <w:rsid w:val="00EB44E0"/>
    <w:rsid w:val="00EB47D2"/>
    <w:rsid w:val="00EB4814"/>
    <w:rsid w:val="00EB4D0B"/>
    <w:rsid w:val="00EB4DBB"/>
    <w:rsid w:val="00EB5135"/>
    <w:rsid w:val="00EB5FB5"/>
    <w:rsid w:val="00EB604C"/>
    <w:rsid w:val="00EB6091"/>
    <w:rsid w:val="00EB6802"/>
    <w:rsid w:val="00EB6A91"/>
    <w:rsid w:val="00EB6E8A"/>
    <w:rsid w:val="00EB7191"/>
    <w:rsid w:val="00EC1153"/>
    <w:rsid w:val="00EC1513"/>
    <w:rsid w:val="00EC211B"/>
    <w:rsid w:val="00EC2580"/>
    <w:rsid w:val="00EC29EF"/>
    <w:rsid w:val="00EC2CEC"/>
    <w:rsid w:val="00EC3510"/>
    <w:rsid w:val="00EC4568"/>
    <w:rsid w:val="00EC4688"/>
    <w:rsid w:val="00EC4789"/>
    <w:rsid w:val="00EC4853"/>
    <w:rsid w:val="00EC5621"/>
    <w:rsid w:val="00EC5989"/>
    <w:rsid w:val="00EC5D01"/>
    <w:rsid w:val="00EC5ECE"/>
    <w:rsid w:val="00EC7257"/>
    <w:rsid w:val="00EC765E"/>
    <w:rsid w:val="00EC7B44"/>
    <w:rsid w:val="00EC7D5B"/>
    <w:rsid w:val="00ED0B0C"/>
    <w:rsid w:val="00ED0FAF"/>
    <w:rsid w:val="00ED15B0"/>
    <w:rsid w:val="00ED20E8"/>
    <w:rsid w:val="00ED2D45"/>
    <w:rsid w:val="00ED2EA2"/>
    <w:rsid w:val="00ED319A"/>
    <w:rsid w:val="00ED3647"/>
    <w:rsid w:val="00ED3D30"/>
    <w:rsid w:val="00ED3F05"/>
    <w:rsid w:val="00ED45B9"/>
    <w:rsid w:val="00ED4C2A"/>
    <w:rsid w:val="00ED50A2"/>
    <w:rsid w:val="00ED5174"/>
    <w:rsid w:val="00ED56A6"/>
    <w:rsid w:val="00ED573D"/>
    <w:rsid w:val="00ED5A34"/>
    <w:rsid w:val="00ED5AB5"/>
    <w:rsid w:val="00ED5FE1"/>
    <w:rsid w:val="00ED6180"/>
    <w:rsid w:val="00ED70B0"/>
    <w:rsid w:val="00ED7D81"/>
    <w:rsid w:val="00EE034E"/>
    <w:rsid w:val="00EE0640"/>
    <w:rsid w:val="00EE0A45"/>
    <w:rsid w:val="00EE1076"/>
    <w:rsid w:val="00EE1591"/>
    <w:rsid w:val="00EE18BE"/>
    <w:rsid w:val="00EE2E43"/>
    <w:rsid w:val="00EE357B"/>
    <w:rsid w:val="00EE5B76"/>
    <w:rsid w:val="00EE61CC"/>
    <w:rsid w:val="00EE655A"/>
    <w:rsid w:val="00EE69B0"/>
    <w:rsid w:val="00EE69D8"/>
    <w:rsid w:val="00EE6B95"/>
    <w:rsid w:val="00EE755E"/>
    <w:rsid w:val="00EE76AD"/>
    <w:rsid w:val="00EE79EE"/>
    <w:rsid w:val="00EE7E11"/>
    <w:rsid w:val="00EF0833"/>
    <w:rsid w:val="00EF09D4"/>
    <w:rsid w:val="00EF1885"/>
    <w:rsid w:val="00EF1D71"/>
    <w:rsid w:val="00EF1DC2"/>
    <w:rsid w:val="00EF34FE"/>
    <w:rsid w:val="00EF37C9"/>
    <w:rsid w:val="00EF4827"/>
    <w:rsid w:val="00EF538D"/>
    <w:rsid w:val="00EF55BC"/>
    <w:rsid w:val="00EF679A"/>
    <w:rsid w:val="00EF6EF6"/>
    <w:rsid w:val="00EF7C74"/>
    <w:rsid w:val="00F005DC"/>
    <w:rsid w:val="00F00906"/>
    <w:rsid w:val="00F00F2B"/>
    <w:rsid w:val="00F02343"/>
    <w:rsid w:val="00F02515"/>
    <w:rsid w:val="00F03FCA"/>
    <w:rsid w:val="00F042F4"/>
    <w:rsid w:val="00F04A64"/>
    <w:rsid w:val="00F04E78"/>
    <w:rsid w:val="00F04FE9"/>
    <w:rsid w:val="00F0502D"/>
    <w:rsid w:val="00F056C0"/>
    <w:rsid w:val="00F05748"/>
    <w:rsid w:val="00F05B08"/>
    <w:rsid w:val="00F06A7B"/>
    <w:rsid w:val="00F0785B"/>
    <w:rsid w:val="00F117B0"/>
    <w:rsid w:val="00F12579"/>
    <w:rsid w:val="00F12E5F"/>
    <w:rsid w:val="00F13A6C"/>
    <w:rsid w:val="00F144D4"/>
    <w:rsid w:val="00F14A17"/>
    <w:rsid w:val="00F1505A"/>
    <w:rsid w:val="00F169DB"/>
    <w:rsid w:val="00F169E3"/>
    <w:rsid w:val="00F171F7"/>
    <w:rsid w:val="00F17445"/>
    <w:rsid w:val="00F17555"/>
    <w:rsid w:val="00F17BA2"/>
    <w:rsid w:val="00F17CCA"/>
    <w:rsid w:val="00F204EB"/>
    <w:rsid w:val="00F20B63"/>
    <w:rsid w:val="00F20F99"/>
    <w:rsid w:val="00F212AA"/>
    <w:rsid w:val="00F212D0"/>
    <w:rsid w:val="00F21B00"/>
    <w:rsid w:val="00F22157"/>
    <w:rsid w:val="00F22364"/>
    <w:rsid w:val="00F226B3"/>
    <w:rsid w:val="00F22B65"/>
    <w:rsid w:val="00F22C1C"/>
    <w:rsid w:val="00F2308D"/>
    <w:rsid w:val="00F23173"/>
    <w:rsid w:val="00F23835"/>
    <w:rsid w:val="00F2432E"/>
    <w:rsid w:val="00F25050"/>
    <w:rsid w:val="00F2543E"/>
    <w:rsid w:val="00F25752"/>
    <w:rsid w:val="00F25A0B"/>
    <w:rsid w:val="00F25C40"/>
    <w:rsid w:val="00F266A8"/>
    <w:rsid w:val="00F27375"/>
    <w:rsid w:val="00F278E6"/>
    <w:rsid w:val="00F30832"/>
    <w:rsid w:val="00F30D3A"/>
    <w:rsid w:val="00F3100C"/>
    <w:rsid w:val="00F315F1"/>
    <w:rsid w:val="00F3160A"/>
    <w:rsid w:val="00F319C2"/>
    <w:rsid w:val="00F322F8"/>
    <w:rsid w:val="00F324EB"/>
    <w:rsid w:val="00F331BE"/>
    <w:rsid w:val="00F333E3"/>
    <w:rsid w:val="00F336E4"/>
    <w:rsid w:val="00F33733"/>
    <w:rsid w:val="00F337D0"/>
    <w:rsid w:val="00F33B8A"/>
    <w:rsid w:val="00F341D9"/>
    <w:rsid w:val="00F350ED"/>
    <w:rsid w:val="00F37300"/>
    <w:rsid w:val="00F37437"/>
    <w:rsid w:val="00F37C58"/>
    <w:rsid w:val="00F37E08"/>
    <w:rsid w:val="00F406ED"/>
    <w:rsid w:val="00F40FEC"/>
    <w:rsid w:val="00F411C3"/>
    <w:rsid w:val="00F41516"/>
    <w:rsid w:val="00F41902"/>
    <w:rsid w:val="00F42292"/>
    <w:rsid w:val="00F422F6"/>
    <w:rsid w:val="00F43011"/>
    <w:rsid w:val="00F43495"/>
    <w:rsid w:val="00F437BA"/>
    <w:rsid w:val="00F440A1"/>
    <w:rsid w:val="00F445A0"/>
    <w:rsid w:val="00F4488D"/>
    <w:rsid w:val="00F45166"/>
    <w:rsid w:val="00F464CA"/>
    <w:rsid w:val="00F468E4"/>
    <w:rsid w:val="00F4698D"/>
    <w:rsid w:val="00F473B3"/>
    <w:rsid w:val="00F47435"/>
    <w:rsid w:val="00F47674"/>
    <w:rsid w:val="00F47701"/>
    <w:rsid w:val="00F4790D"/>
    <w:rsid w:val="00F47971"/>
    <w:rsid w:val="00F50CFE"/>
    <w:rsid w:val="00F51341"/>
    <w:rsid w:val="00F520F5"/>
    <w:rsid w:val="00F521C9"/>
    <w:rsid w:val="00F52952"/>
    <w:rsid w:val="00F529AB"/>
    <w:rsid w:val="00F52CD6"/>
    <w:rsid w:val="00F53767"/>
    <w:rsid w:val="00F53893"/>
    <w:rsid w:val="00F53B31"/>
    <w:rsid w:val="00F53C1D"/>
    <w:rsid w:val="00F53F6E"/>
    <w:rsid w:val="00F543B1"/>
    <w:rsid w:val="00F54B9F"/>
    <w:rsid w:val="00F54C7C"/>
    <w:rsid w:val="00F55231"/>
    <w:rsid w:val="00F55CFC"/>
    <w:rsid w:val="00F56A05"/>
    <w:rsid w:val="00F5700E"/>
    <w:rsid w:val="00F57798"/>
    <w:rsid w:val="00F57A03"/>
    <w:rsid w:val="00F57CFA"/>
    <w:rsid w:val="00F6033C"/>
    <w:rsid w:val="00F6068B"/>
    <w:rsid w:val="00F607B7"/>
    <w:rsid w:val="00F60D24"/>
    <w:rsid w:val="00F61245"/>
    <w:rsid w:val="00F61749"/>
    <w:rsid w:val="00F61EFB"/>
    <w:rsid w:val="00F6256E"/>
    <w:rsid w:val="00F626EF"/>
    <w:rsid w:val="00F62A9E"/>
    <w:rsid w:val="00F62AE9"/>
    <w:rsid w:val="00F632A7"/>
    <w:rsid w:val="00F63319"/>
    <w:rsid w:val="00F63CFA"/>
    <w:rsid w:val="00F64242"/>
    <w:rsid w:val="00F64271"/>
    <w:rsid w:val="00F6517F"/>
    <w:rsid w:val="00F65230"/>
    <w:rsid w:val="00F653D6"/>
    <w:rsid w:val="00F65498"/>
    <w:rsid w:val="00F654D6"/>
    <w:rsid w:val="00F66CB2"/>
    <w:rsid w:val="00F66E1B"/>
    <w:rsid w:val="00F66FD1"/>
    <w:rsid w:val="00F672A1"/>
    <w:rsid w:val="00F67364"/>
    <w:rsid w:val="00F70999"/>
    <w:rsid w:val="00F70A0C"/>
    <w:rsid w:val="00F70FC6"/>
    <w:rsid w:val="00F713BB"/>
    <w:rsid w:val="00F71858"/>
    <w:rsid w:val="00F722E6"/>
    <w:rsid w:val="00F726A7"/>
    <w:rsid w:val="00F72975"/>
    <w:rsid w:val="00F72AB3"/>
    <w:rsid w:val="00F72DD8"/>
    <w:rsid w:val="00F730A0"/>
    <w:rsid w:val="00F7317D"/>
    <w:rsid w:val="00F73C7E"/>
    <w:rsid w:val="00F73F66"/>
    <w:rsid w:val="00F740C2"/>
    <w:rsid w:val="00F74AA2"/>
    <w:rsid w:val="00F74BD8"/>
    <w:rsid w:val="00F74FEF"/>
    <w:rsid w:val="00F75754"/>
    <w:rsid w:val="00F75DF7"/>
    <w:rsid w:val="00F763AF"/>
    <w:rsid w:val="00F768AA"/>
    <w:rsid w:val="00F76D92"/>
    <w:rsid w:val="00F77849"/>
    <w:rsid w:val="00F8020B"/>
    <w:rsid w:val="00F81BF0"/>
    <w:rsid w:val="00F82181"/>
    <w:rsid w:val="00F82FD1"/>
    <w:rsid w:val="00F83289"/>
    <w:rsid w:val="00F832C0"/>
    <w:rsid w:val="00F83346"/>
    <w:rsid w:val="00F83666"/>
    <w:rsid w:val="00F841D5"/>
    <w:rsid w:val="00F84957"/>
    <w:rsid w:val="00F851F7"/>
    <w:rsid w:val="00F85316"/>
    <w:rsid w:val="00F8562A"/>
    <w:rsid w:val="00F856AD"/>
    <w:rsid w:val="00F85AFF"/>
    <w:rsid w:val="00F85CE0"/>
    <w:rsid w:val="00F85DC9"/>
    <w:rsid w:val="00F85F5B"/>
    <w:rsid w:val="00F86096"/>
    <w:rsid w:val="00F86283"/>
    <w:rsid w:val="00F868DD"/>
    <w:rsid w:val="00F87B22"/>
    <w:rsid w:val="00F90B5C"/>
    <w:rsid w:val="00F9183F"/>
    <w:rsid w:val="00F920B2"/>
    <w:rsid w:val="00F9259C"/>
    <w:rsid w:val="00F929FB"/>
    <w:rsid w:val="00F930C0"/>
    <w:rsid w:val="00F93FE4"/>
    <w:rsid w:val="00F9570A"/>
    <w:rsid w:val="00F96326"/>
    <w:rsid w:val="00FA0C5E"/>
    <w:rsid w:val="00FA19F6"/>
    <w:rsid w:val="00FA2B61"/>
    <w:rsid w:val="00FA2FB8"/>
    <w:rsid w:val="00FA2FBC"/>
    <w:rsid w:val="00FA36FC"/>
    <w:rsid w:val="00FA4301"/>
    <w:rsid w:val="00FA4E41"/>
    <w:rsid w:val="00FA553D"/>
    <w:rsid w:val="00FA5697"/>
    <w:rsid w:val="00FA574F"/>
    <w:rsid w:val="00FA576F"/>
    <w:rsid w:val="00FA5A7B"/>
    <w:rsid w:val="00FA5BBA"/>
    <w:rsid w:val="00FA6833"/>
    <w:rsid w:val="00FA6BFA"/>
    <w:rsid w:val="00FA7628"/>
    <w:rsid w:val="00FA77C2"/>
    <w:rsid w:val="00FA78ED"/>
    <w:rsid w:val="00FA7A41"/>
    <w:rsid w:val="00FA7B46"/>
    <w:rsid w:val="00FB0F4D"/>
    <w:rsid w:val="00FB1B36"/>
    <w:rsid w:val="00FB1B5D"/>
    <w:rsid w:val="00FB2FFF"/>
    <w:rsid w:val="00FB35E6"/>
    <w:rsid w:val="00FB4654"/>
    <w:rsid w:val="00FB5060"/>
    <w:rsid w:val="00FB577B"/>
    <w:rsid w:val="00FB5E38"/>
    <w:rsid w:val="00FB6150"/>
    <w:rsid w:val="00FB68E1"/>
    <w:rsid w:val="00FB696C"/>
    <w:rsid w:val="00FB6B4C"/>
    <w:rsid w:val="00FB7070"/>
    <w:rsid w:val="00FB76F3"/>
    <w:rsid w:val="00FB77B6"/>
    <w:rsid w:val="00FC005F"/>
    <w:rsid w:val="00FC012C"/>
    <w:rsid w:val="00FC04AE"/>
    <w:rsid w:val="00FC0771"/>
    <w:rsid w:val="00FC109B"/>
    <w:rsid w:val="00FC1C2B"/>
    <w:rsid w:val="00FC1C59"/>
    <w:rsid w:val="00FC2179"/>
    <w:rsid w:val="00FC25EA"/>
    <w:rsid w:val="00FC2BE8"/>
    <w:rsid w:val="00FC33D0"/>
    <w:rsid w:val="00FC52FC"/>
    <w:rsid w:val="00FC5AD7"/>
    <w:rsid w:val="00FC6ABF"/>
    <w:rsid w:val="00FC72FA"/>
    <w:rsid w:val="00FC735C"/>
    <w:rsid w:val="00FC76AA"/>
    <w:rsid w:val="00FC7C59"/>
    <w:rsid w:val="00FC7DEF"/>
    <w:rsid w:val="00FC7EB7"/>
    <w:rsid w:val="00FD038E"/>
    <w:rsid w:val="00FD0569"/>
    <w:rsid w:val="00FD07C1"/>
    <w:rsid w:val="00FD080F"/>
    <w:rsid w:val="00FD0E35"/>
    <w:rsid w:val="00FD11BE"/>
    <w:rsid w:val="00FD221B"/>
    <w:rsid w:val="00FD22FB"/>
    <w:rsid w:val="00FD3242"/>
    <w:rsid w:val="00FD3442"/>
    <w:rsid w:val="00FD374A"/>
    <w:rsid w:val="00FD39C8"/>
    <w:rsid w:val="00FD42F9"/>
    <w:rsid w:val="00FD4640"/>
    <w:rsid w:val="00FD465D"/>
    <w:rsid w:val="00FD509C"/>
    <w:rsid w:val="00FD5243"/>
    <w:rsid w:val="00FD528D"/>
    <w:rsid w:val="00FD5768"/>
    <w:rsid w:val="00FD5992"/>
    <w:rsid w:val="00FD5BAB"/>
    <w:rsid w:val="00FD607A"/>
    <w:rsid w:val="00FD6744"/>
    <w:rsid w:val="00FD6CF8"/>
    <w:rsid w:val="00FD7012"/>
    <w:rsid w:val="00FE041C"/>
    <w:rsid w:val="00FE1284"/>
    <w:rsid w:val="00FE1563"/>
    <w:rsid w:val="00FE1D7F"/>
    <w:rsid w:val="00FE23E7"/>
    <w:rsid w:val="00FE40E7"/>
    <w:rsid w:val="00FE4396"/>
    <w:rsid w:val="00FE4D6F"/>
    <w:rsid w:val="00FE5EC8"/>
    <w:rsid w:val="00FE6141"/>
    <w:rsid w:val="00FE65EA"/>
    <w:rsid w:val="00FE6932"/>
    <w:rsid w:val="00FF0B07"/>
    <w:rsid w:val="00FF0D1D"/>
    <w:rsid w:val="00FF149D"/>
    <w:rsid w:val="00FF1D74"/>
    <w:rsid w:val="00FF2BD1"/>
    <w:rsid w:val="00FF2D09"/>
    <w:rsid w:val="00FF353F"/>
    <w:rsid w:val="00FF3551"/>
    <w:rsid w:val="00FF3A99"/>
    <w:rsid w:val="00FF3E55"/>
    <w:rsid w:val="00FF4646"/>
    <w:rsid w:val="00FF4780"/>
    <w:rsid w:val="00FF5336"/>
    <w:rsid w:val="00FF5370"/>
    <w:rsid w:val="00FF5A13"/>
    <w:rsid w:val="00FF5B29"/>
    <w:rsid w:val="00FF660A"/>
    <w:rsid w:val="00FF6875"/>
    <w:rsid w:val="00FF6D92"/>
    <w:rsid w:val="00FF7AEF"/>
    <w:rsid w:val="00FF7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404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D5"/>
    <w:rPr>
      <w:rFonts w:ascii="Arial Narrow" w:hAnsi="Arial Narrow"/>
    </w:rPr>
  </w:style>
  <w:style w:type="paragraph" w:styleId="Heading1">
    <w:name w:val="heading 1"/>
    <w:basedOn w:val="Normal"/>
    <w:next w:val="BodyQuestion"/>
    <w:link w:val="Heading1Char"/>
    <w:uiPriority w:val="9"/>
    <w:qFormat/>
    <w:rsid w:val="00737825"/>
    <w:pPr>
      <w:keepNext/>
      <w:keepLines/>
      <w:spacing w:before="240" w:after="240"/>
      <w:outlineLvl w:val="0"/>
    </w:pPr>
    <w:rPr>
      <w:rFonts w:ascii="Arial Narrow Bold" w:eastAsiaTheme="majorEastAsia" w:hAnsi="Arial Narrow Bold" w:cstheme="majorBidi"/>
      <w:b/>
      <w:bCs/>
      <w:caps/>
      <w:sz w:val="28"/>
      <w:szCs w:val="28"/>
    </w:rPr>
  </w:style>
  <w:style w:type="paragraph" w:styleId="Heading2">
    <w:name w:val="heading 2"/>
    <w:basedOn w:val="Heading1"/>
    <w:next w:val="BodyQuestion"/>
    <w:link w:val="Heading2Char"/>
    <w:uiPriority w:val="9"/>
    <w:unhideWhenUsed/>
    <w:qFormat/>
    <w:rsid w:val="002F34FF"/>
    <w:pPr>
      <w:spacing w:after="60"/>
      <w:outlineLvl w:val="1"/>
    </w:pPr>
    <w:rPr>
      <w:bCs w:val="0"/>
      <w:sz w:val="24"/>
      <w:szCs w:val="26"/>
    </w:rPr>
  </w:style>
  <w:style w:type="paragraph" w:styleId="Heading3">
    <w:name w:val="heading 3"/>
    <w:basedOn w:val="Normal"/>
    <w:next w:val="BodyText"/>
    <w:link w:val="Heading3Char"/>
    <w:uiPriority w:val="9"/>
    <w:unhideWhenUsed/>
    <w:qFormat/>
    <w:rsid w:val="00621271"/>
    <w:pPr>
      <w:keepNext/>
      <w:keepLines/>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25"/>
    <w:rPr>
      <w:rFonts w:ascii="Arial Narrow Bold" w:eastAsiaTheme="majorEastAsia" w:hAnsi="Arial Narrow Bold" w:cstheme="majorBidi"/>
      <w:b/>
      <w:bCs/>
      <w:caps/>
      <w:sz w:val="28"/>
      <w:szCs w:val="28"/>
    </w:rPr>
  </w:style>
  <w:style w:type="paragraph" w:customStyle="1" w:styleId="BodyQuestion">
    <w:name w:val="Body Question"/>
    <w:basedOn w:val="Normal"/>
    <w:qFormat/>
    <w:rsid w:val="006F0B95"/>
    <w:pPr>
      <w:spacing w:after="120"/>
    </w:pPr>
  </w:style>
  <w:style w:type="paragraph" w:customStyle="1" w:styleId="TableQuestion">
    <w:name w:val="Table Question"/>
    <w:basedOn w:val="BodyQuestion"/>
    <w:qFormat/>
    <w:rsid w:val="009821F7"/>
    <w:pPr>
      <w:spacing w:before="60" w:after="60"/>
    </w:pPr>
  </w:style>
  <w:style w:type="paragraph" w:customStyle="1" w:styleId="TableQuestionBold">
    <w:name w:val="Table Question Bold"/>
    <w:basedOn w:val="TableQuestion"/>
    <w:qFormat/>
    <w:rsid w:val="009821F7"/>
    <w:rPr>
      <w:b/>
    </w:rPr>
  </w:style>
  <w:style w:type="paragraph" w:customStyle="1" w:styleId="TableAnswer">
    <w:name w:val="Table Answer"/>
    <w:basedOn w:val="TableQuestion"/>
    <w:qFormat/>
    <w:rsid w:val="009821F7"/>
  </w:style>
  <w:style w:type="character" w:customStyle="1" w:styleId="Heading2Char">
    <w:name w:val="Heading 2 Char"/>
    <w:basedOn w:val="DefaultParagraphFont"/>
    <w:link w:val="Heading2"/>
    <w:uiPriority w:val="9"/>
    <w:rsid w:val="002F34FF"/>
    <w:rPr>
      <w:rFonts w:ascii="Arial Narrow Bold" w:eastAsiaTheme="majorEastAsia" w:hAnsi="Arial Narrow Bold" w:cstheme="majorBidi"/>
      <w:b/>
      <w:caps/>
      <w:sz w:val="24"/>
      <w:szCs w:val="26"/>
    </w:rPr>
  </w:style>
  <w:style w:type="paragraph" w:styleId="BalloonText">
    <w:name w:val="Balloon Text"/>
    <w:basedOn w:val="Normal"/>
    <w:link w:val="BalloonTextChar"/>
    <w:uiPriority w:val="99"/>
    <w:semiHidden/>
    <w:unhideWhenUsed/>
    <w:rsid w:val="00D445D5"/>
    <w:rPr>
      <w:rFonts w:ascii="Tahoma" w:hAnsi="Tahoma" w:cs="Tahoma"/>
      <w:sz w:val="16"/>
      <w:szCs w:val="16"/>
    </w:rPr>
  </w:style>
  <w:style w:type="character" w:customStyle="1" w:styleId="BalloonTextChar">
    <w:name w:val="Balloon Text Char"/>
    <w:basedOn w:val="DefaultParagraphFont"/>
    <w:link w:val="BalloonText"/>
    <w:uiPriority w:val="99"/>
    <w:semiHidden/>
    <w:rsid w:val="00D445D5"/>
    <w:rPr>
      <w:rFonts w:ascii="Tahoma" w:hAnsi="Tahoma" w:cs="Tahoma"/>
      <w:sz w:val="16"/>
      <w:szCs w:val="16"/>
    </w:rPr>
  </w:style>
  <w:style w:type="paragraph" w:customStyle="1" w:styleId="CoverHeading">
    <w:name w:val="Cover Heading"/>
    <w:basedOn w:val="Normal"/>
    <w:next w:val="BodyQuestion"/>
    <w:qFormat/>
    <w:rsid w:val="00D445D5"/>
    <w:rPr>
      <w:b/>
      <w:noProof/>
      <w:color w:val="C2D69B"/>
      <w:sz w:val="48"/>
      <w:lang w:eastAsia="en-AU"/>
    </w:rPr>
  </w:style>
  <w:style w:type="paragraph" w:styleId="Header">
    <w:name w:val="header"/>
    <w:basedOn w:val="Normal"/>
    <w:link w:val="HeaderChar"/>
    <w:uiPriority w:val="99"/>
    <w:unhideWhenUsed/>
    <w:rsid w:val="00D445D5"/>
    <w:pPr>
      <w:tabs>
        <w:tab w:val="center" w:pos="4513"/>
        <w:tab w:val="right" w:pos="9026"/>
      </w:tabs>
    </w:pPr>
  </w:style>
  <w:style w:type="character" w:customStyle="1" w:styleId="HeaderChar">
    <w:name w:val="Header Char"/>
    <w:basedOn w:val="DefaultParagraphFont"/>
    <w:link w:val="Header"/>
    <w:uiPriority w:val="99"/>
    <w:rsid w:val="00D445D5"/>
    <w:rPr>
      <w:rFonts w:ascii="Arial Narrow" w:hAnsi="Arial Narrow"/>
    </w:rPr>
  </w:style>
  <w:style w:type="paragraph" w:styleId="Footer">
    <w:name w:val="footer"/>
    <w:basedOn w:val="Normal"/>
    <w:link w:val="FooterChar"/>
    <w:uiPriority w:val="99"/>
    <w:unhideWhenUsed/>
    <w:rsid w:val="00D445D5"/>
    <w:pPr>
      <w:tabs>
        <w:tab w:val="center" w:pos="4513"/>
        <w:tab w:val="right" w:pos="9026"/>
      </w:tabs>
    </w:pPr>
  </w:style>
  <w:style w:type="character" w:customStyle="1" w:styleId="FooterChar">
    <w:name w:val="Footer Char"/>
    <w:basedOn w:val="DefaultParagraphFont"/>
    <w:link w:val="Footer"/>
    <w:uiPriority w:val="99"/>
    <w:rsid w:val="00D445D5"/>
    <w:rPr>
      <w:rFonts w:ascii="Arial Narrow" w:hAnsi="Arial Narrow"/>
    </w:rPr>
  </w:style>
  <w:style w:type="table" w:styleId="TableGrid">
    <w:name w:val="Table Grid"/>
    <w:basedOn w:val="TableNormal"/>
    <w:uiPriority w:val="59"/>
    <w:rsid w:val="00D4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
    <w:name w:val="App Body Text"/>
    <w:basedOn w:val="Normal"/>
    <w:link w:val="AppBodyTextChar"/>
    <w:autoRedefine/>
    <w:locked/>
    <w:rsid w:val="00210ED9"/>
    <w:pPr>
      <w:tabs>
        <w:tab w:val="left" w:pos="851"/>
        <w:tab w:val="left" w:pos="7938"/>
        <w:tab w:val="left" w:leader="underscore" w:pos="8789"/>
      </w:tabs>
      <w:jc w:val="both"/>
      <w:outlineLvl w:val="2"/>
    </w:pPr>
    <w:rPr>
      <w:rFonts w:eastAsia="Times New Roman" w:cs="Times New Roman"/>
      <w:bCs/>
      <w:lang w:eastAsia="en-AU"/>
    </w:rPr>
  </w:style>
  <w:style w:type="character" w:customStyle="1" w:styleId="AppBodyTextChar">
    <w:name w:val="App Body Text Char"/>
    <w:basedOn w:val="DefaultParagraphFont"/>
    <w:link w:val="AppBodyText"/>
    <w:rsid w:val="00210ED9"/>
    <w:rPr>
      <w:rFonts w:ascii="Arial Narrow" w:eastAsia="Times New Roman" w:hAnsi="Arial Narrow" w:cs="Times New Roman"/>
      <w:bCs/>
      <w:lang w:eastAsia="en-AU"/>
    </w:rPr>
  </w:style>
  <w:style w:type="character" w:styleId="Hyperlink">
    <w:name w:val="Hyperlink"/>
    <w:uiPriority w:val="99"/>
    <w:rsid w:val="00210ED9"/>
    <w:rPr>
      <w:color w:val="0000FF"/>
      <w:u w:val="single"/>
    </w:rPr>
  </w:style>
  <w:style w:type="paragraph" w:styleId="BodyText">
    <w:name w:val="Body Text"/>
    <w:basedOn w:val="Normal"/>
    <w:link w:val="BodyTextChar"/>
    <w:rsid w:val="00210ED9"/>
    <w:pPr>
      <w:spacing w:after="120"/>
    </w:pPr>
    <w:rPr>
      <w:rFonts w:eastAsia="Times New Roman" w:cs="Times New Roman"/>
      <w:sz w:val="24"/>
      <w:szCs w:val="24"/>
      <w:lang w:eastAsia="en-AU"/>
    </w:rPr>
  </w:style>
  <w:style w:type="character" w:customStyle="1" w:styleId="BodyTextChar">
    <w:name w:val="Body Text Char"/>
    <w:basedOn w:val="DefaultParagraphFont"/>
    <w:link w:val="BodyText"/>
    <w:rsid w:val="00210ED9"/>
    <w:rPr>
      <w:rFonts w:ascii="Arial Narrow" w:eastAsia="Times New Roman" w:hAnsi="Arial Narrow" w:cs="Times New Roman"/>
      <w:sz w:val="24"/>
      <w:szCs w:val="24"/>
      <w:lang w:eastAsia="en-AU"/>
    </w:rPr>
  </w:style>
  <w:style w:type="paragraph" w:customStyle="1" w:styleId="TableQuestions">
    <w:name w:val="Table Questions"/>
    <w:basedOn w:val="Normal"/>
    <w:locked/>
    <w:rsid w:val="001B50B3"/>
    <w:pPr>
      <w:spacing w:before="60" w:after="60"/>
    </w:pPr>
    <w:rPr>
      <w:rFonts w:ascii="Times New Roman" w:eastAsia="Times New Roman" w:hAnsi="Times New Roman" w:cs="Times New Roman"/>
      <w:b/>
      <w:sz w:val="20"/>
      <w:szCs w:val="24"/>
      <w:lang w:eastAsia="en-AU"/>
    </w:rPr>
  </w:style>
  <w:style w:type="paragraph" w:customStyle="1" w:styleId="TableAnswers">
    <w:name w:val="Table Answers"/>
    <w:basedOn w:val="Normal"/>
    <w:link w:val="TableAnswersChar"/>
    <w:rsid w:val="001B50B3"/>
    <w:pPr>
      <w:spacing w:before="60" w:after="60"/>
    </w:pPr>
    <w:rPr>
      <w:rFonts w:ascii="Arial" w:eastAsia="Times New Roman" w:hAnsi="Arial" w:cs="Times New Roman"/>
      <w:sz w:val="20"/>
      <w:szCs w:val="24"/>
      <w:lang w:eastAsia="en-AU"/>
    </w:rPr>
  </w:style>
  <w:style w:type="character" w:customStyle="1" w:styleId="TableAnswersChar">
    <w:name w:val="Table Answers Char"/>
    <w:basedOn w:val="DefaultParagraphFont"/>
    <w:link w:val="TableAnswers"/>
    <w:rsid w:val="001B50B3"/>
    <w:rPr>
      <w:rFonts w:ascii="Arial" w:eastAsia="Times New Roman" w:hAnsi="Arial" w:cs="Times New Roman"/>
      <w:sz w:val="20"/>
      <w:szCs w:val="24"/>
      <w:lang w:eastAsia="en-AU"/>
    </w:rPr>
  </w:style>
  <w:style w:type="paragraph" w:customStyle="1" w:styleId="AppHeading3">
    <w:name w:val="App Heading 3"/>
    <w:basedOn w:val="Heading3"/>
    <w:next w:val="AppBodyText"/>
    <w:link w:val="AppHeading3Char"/>
    <w:autoRedefine/>
    <w:locked/>
    <w:rsid w:val="00DF486D"/>
    <w:pPr>
      <w:keepLines w:val="0"/>
      <w:spacing w:before="120"/>
    </w:pPr>
    <w:rPr>
      <w:rFonts w:eastAsia="Times New Roman" w:cs="Arial"/>
      <w:lang w:eastAsia="en-AU"/>
    </w:rPr>
  </w:style>
  <w:style w:type="character" w:customStyle="1" w:styleId="AppHeading3Char">
    <w:name w:val="App Heading 3 Char"/>
    <w:basedOn w:val="Heading3Char"/>
    <w:link w:val="AppHeading3"/>
    <w:rsid w:val="00DF486D"/>
    <w:rPr>
      <w:rFonts w:ascii="Arial Narrow" w:eastAsia="Times New Roman" w:hAnsi="Arial Narrow" w:cs="Arial"/>
      <w:b/>
      <w:bCs/>
      <w:color w:val="4F81BD" w:themeColor="accent1"/>
      <w:lang w:eastAsia="en-AU"/>
    </w:rPr>
  </w:style>
  <w:style w:type="character" w:customStyle="1" w:styleId="Heading3Char">
    <w:name w:val="Heading 3 Char"/>
    <w:basedOn w:val="DefaultParagraphFont"/>
    <w:link w:val="Heading3"/>
    <w:uiPriority w:val="9"/>
    <w:rsid w:val="00621271"/>
    <w:rPr>
      <w:rFonts w:ascii="Arial Narrow" w:eastAsiaTheme="majorEastAsia" w:hAnsi="Arial Narrow" w:cstheme="majorBidi"/>
      <w:b/>
      <w:bCs/>
    </w:rPr>
  </w:style>
  <w:style w:type="paragraph" w:styleId="TOCHeading">
    <w:name w:val="TOC Heading"/>
    <w:basedOn w:val="Heading1"/>
    <w:next w:val="Normal"/>
    <w:uiPriority w:val="39"/>
    <w:semiHidden/>
    <w:unhideWhenUsed/>
    <w:qFormat/>
    <w:rsid w:val="00DD3F0E"/>
    <w:pPr>
      <w:spacing w:before="480" w:after="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autoRedefine/>
    <w:uiPriority w:val="39"/>
    <w:unhideWhenUsed/>
    <w:rsid w:val="00DD3F0E"/>
    <w:pPr>
      <w:spacing w:after="100"/>
    </w:pPr>
  </w:style>
  <w:style w:type="paragraph" w:styleId="TOC2">
    <w:name w:val="toc 2"/>
    <w:basedOn w:val="Normal"/>
    <w:next w:val="Normal"/>
    <w:autoRedefine/>
    <w:uiPriority w:val="39"/>
    <w:unhideWhenUsed/>
    <w:rsid w:val="00DD3F0E"/>
    <w:pPr>
      <w:spacing w:after="100"/>
      <w:ind w:left="220"/>
    </w:pPr>
  </w:style>
  <w:style w:type="paragraph" w:styleId="TOC3">
    <w:name w:val="toc 3"/>
    <w:basedOn w:val="Normal"/>
    <w:next w:val="Normal"/>
    <w:autoRedefine/>
    <w:uiPriority w:val="39"/>
    <w:unhideWhenUsed/>
    <w:rsid w:val="00DD3F0E"/>
    <w:pPr>
      <w:spacing w:after="100"/>
      <w:ind w:left="440"/>
    </w:pPr>
  </w:style>
  <w:style w:type="paragraph" w:customStyle="1" w:styleId="61FurtherInfoHeading">
    <w:name w:val="6.1 Further Info Heading"/>
    <w:basedOn w:val="Normal"/>
    <w:next w:val="63WebAddressContacts"/>
    <w:autoRedefine/>
    <w:qFormat/>
    <w:rsid w:val="00B13BCA"/>
    <w:pPr>
      <w:spacing w:before="120" w:line="340" w:lineRule="exact"/>
    </w:pPr>
    <w:rPr>
      <w:rFonts w:eastAsia="Times New Roman" w:cs="Times New Roman"/>
      <w:color w:val="B2C931"/>
      <w:sz w:val="28"/>
      <w:szCs w:val="28"/>
      <w:lang w:eastAsia="en-AU"/>
    </w:rPr>
  </w:style>
  <w:style w:type="paragraph" w:customStyle="1" w:styleId="63WebAddressContacts">
    <w:name w:val="6.3 Web Address &amp; Contacts"/>
    <w:qFormat/>
    <w:rsid w:val="00B13BCA"/>
    <w:pPr>
      <w:spacing w:line="240" w:lineRule="exact"/>
    </w:pPr>
    <w:rPr>
      <w:rFonts w:ascii="Arial" w:eastAsia="Times New Roman" w:hAnsi="Arial" w:cs="Arial"/>
      <w:b/>
      <w:color w:val="FFFFFF"/>
      <w:spacing w:val="2"/>
      <w:sz w:val="19"/>
      <w:szCs w:val="20"/>
      <w:lang w:eastAsia="en-AU"/>
    </w:rPr>
  </w:style>
  <w:style w:type="paragraph" w:styleId="ListParagraph">
    <w:name w:val="List Paragraph"/>
    <w:basedOn w:val="Normal"/>
    <w:qFormat/>
    <w:rsid w:val="00FB5060"/>
    <w:pPr>
      <w:ind w:left="720"/>
      <w:contextualSpacing/>
    </w:pPr>
    <w:rPr>
      <w:rFonts w:eastAsia="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D5"/>
    <w:rPr>
      <w:rFonts w:ascii="Arial Narrow" w:hAnsi="Arial Narrow"/>
    </w:rPr>
  </w:style>
  <w:style w:type="paragraph" w:styleId="Heading1">
    <w:name w:val="heading 1"/>
    <w:basedOn w:val="Normal"/>
    <w:next w:val="BodyQuestion"/>
    <w:link w:val="Heading1Char"/>
    <w:uiPriority w:val="9"/>
    <w:qFormat/>
    <w:rsid w:val="00737825"/>
    <w:pPr>
      <w:keepNext/>
      <w:keepLines/>
      <w:spacing w:before="240" w:after="240"/>
      <w:outlineLvl w:val="0"/>
    </w:pPr>
    <w:rPr>
      <w:rFonts w:ascii="Arial Narrow Bold" w:eastAsiaTheme="majorEastAsia" w:hAnsi="Arial Narrow Bold" w:cstheme="majorBidi"/>
      <w:b/>
      <w:bCs/>
      <w:caps/>
      <w:sz w:val="28"/>
      <w:szCs w:val="28"/>
    </w:rPr>
  </w:style>
  <w:style w:type="paragraph" w:styleId="Heading2">
    <w:name w:val="heading 2"/>
    <w:basedOn w:val="Heading1"/>
    <w:next w:val="BodyQuestion"/>
    <w:link w:val="Heading2Char"/>
    <w:uiPriority w:val="9"/>
    <w:unhideWhenUsed/>
    <w:qFormat/>
    <w:rsid w:val="002F34FF"/>
    <w:pPr>
      <w:spacing w:after="60"/>
      <w:outlineLvl w:val="1"/>
    </w:pPr>
    <w:rPr>
      <w:bCs w:val="0"/>
      <w:sz w:val="24"/>
      <w:szCs w:val="26"/>
    </w:rPr>
  </w:style>
  <w:style w:type="paragraph" w:styleId="Heading3">
    <w:name w:val="heading 3"/>
    <w:basedOn w:val="Normal"/>
    <w:next w:val="BodyText"/>
    <w:link w:val="Heading3Char"/>
    <w:uiPriority w:val="9"/>
    <w:unhideWhenUsed/>
    <w:qFormat/>
    <w:rsid w:val="00621271"/>
    <w:pPr>
      <w:keepNext/>
      <w:keepLines/>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825"/>
    <w:rPr>
      <w:rFonts w:ascii="Arial Narrow Bold" w:eastAsiaTheme="majorEastAsia" w:hAnsi="Arial Narrow Bold" w:cstheme="majorBidi"/>
      <w:b/>
      <w:bCs/>
      <w:caps/>
      <w:sz w:val="28"/>
      <w:szCs w:val="28"/>
    </w:rPr>
  </w:style>
  <w:style w:type="paragraph" w:customStyle="1" w:styleId="BodyQuestion">
    <w:name w:val="Body Question"/>
    <w:basedOn w:val="Normal"/>
    <w:qFormat/>
    <w:rsid w:val="006F0B95"/>
    <w:pPr>
      <w:spacing w:after="120"/>
    </w:pPr>
  </w:style>
  <w:style w:type="paragraph" w:customStyle="1" w:styleId="TableQuestion">
    <w:name w:val="Table Question"/>
    <w:basedOn w:val="BodyQuestion"/>
    <w:qFormat/>
    <w:rsid w:val="009821F7"/>
    <w:pPr>
      <w:spacing w:before="60" w:after="60"/>
    </w:pPr>
  </w:style>
  <w:style w:type="paragraph" w:customStyle="1" w:styleId="TableQuestionBold">
    <w:name w:val="Table Question Bold"/>
    <w:basedOn w:val="TableQuestion"/>
    <w:qFormat/>
    <w:rsid w:val="009821F7"/>
    <w:rPr>
      <w:b/>
    </w:rPr>
  </w:style>
  <w:style w:type="paragraph" w:customStyle="1" w:styleId="TableAnswer">
    <w:name w:val="Table Answer"/>
    <w:basedOn w:val="TableQuestion"/>
    <w:qFormat/>
    <w:rsid w:val="009821F7"/>
  </w:style>
  <w:style w:type="character" w:customStyle="1" w:styleId="Heading2Char">
    <w:name w:val="Heading 2 Char"/>
    <w:basedOn w:val="DefaultParagraphFont"/>
    <w:link w:val="Heading2"/>
    <w:uiPriority w:val="9"/>
    <w:rsid w:val="002F34FF"/>
    <w:rPr>
      <w:rFonts w:ascii="Arial Narrow Bold" w:eastAsiaTheme="majorEastAsia" w:hAnsi="Arial Narrow Bold" w:cstheme="majorBidi"/>
      <w:b/>
      <w:caps/>
      <w:sz w:val="24"/>
      <w:szCs w:val="26"/>
    </w:rPr>
  </w:style>
  <w:style w:type="paragraph" w:styleId="BalloonText">
    <w:name w:val="Balloon Text"/>
    <w:basedOn w:val="Normal"/>
    <w:link w:val="BalloonTextChar"/>
    <w:uiPriority w:val="99"/>
    <w:semiHidden/>
    <w:unhideWhenUsed/>
    <w:rsid w:val="00D445D5"/>
    <w:rPr>
      <w:rFonts w:ascii="Tahoma" w:hAnsi="Tahoma" w:cs="Tahoma"/>
      <w:sz w:val="16"/>
      <w:szCs w:val="16"/>
    </w:rPr>
  </w:style>
  <w:style w:type="character" w:customStyle="1" w:styleId="BalloonTextChar">
    <w:name w:val="Balloon Text Char"/>
    <w:basedOn w:val="DefaultParagraphFont"/>
    <w:link w:val="BalloonText"/>
    <w:uiPriority w:val="99"/>
    <w:semiHidden/>
    <w:rsid w:val="00D445D5"/>
    <w:rPr>
      <w:rFonts w:ascii="Tahoma" w:hAnsi="Tahoma" w:cs="Tahoma"/>
      <w:sz w:val="16"/>
      <w:szCs w:val="16"/>
    </w:rPr>
  </w:style>
  <w:style w:type="paragraph" w:customStyle="1" w:styleId="CoverHeading">
    <w:name w:val="Cover Heading"/>
    <w:basedOn w:val="Normal"/>
    <w:next w:val="BodyQuestion"/>
    <w:qFormat/>
    <w:rsid w:val="00D445D5"/>
    <w:rPr>
      <w:b/>
      <w:noProof/>
      <w:color w:val="C2D69B"/>
      <w:sz w:val="48"/>
      <w:lang w:eastAsia="en-AU"/>
    </w:rPr>
  </w:style>
  <w:style w:type="paragraph" w:styleId="Header">
    <w:name w:val="header"/>
    <w:basedOn w:val="Normal"/>
    <w:link w:val="HeaderChar"/>
    <w:uiPriority w:val="99"/>
    <w:unhideWhenUsed/>
    <w:rsid w:val="00D445D5"/>
    <w:pPr>
      <w:tabs>
        <w:tab w:val="center" w:pos="4513"/>
        <w:tab w:val="right" w:pos="9026"/>
      </w:tabs>
    </w:pPr>
  </w:style>
  <w:style w:type="character" w:customStyle="1" w:styleId="HeaderChar">
    <w:name w:val="Header Char"/>
    <w:basedOn w:val="DefaultParagraphFont"/>
    <w:link w:val="Header"/>
    <w:uiPriority w:val="99"/>
    <w:rsid w:val="00D445D5"/>
    <w:rPr>
      <w:rFonts w:ascii="Arial Narrow" w:hAnsi="Arial Narrow"/>
    </w:rPr>
  </w:style>
  <w:style w:type="paragraph" w:styleId="Footer">
    <w:name w:val="footer"/>
    <w:basedOn w:val="Normal"/>
    <w:link w:val="FooterChar"/>
    <w:uiPriority w:val="99"/>
    <w:unhideWhenUsed/>
    <w:rsid w:val="00D445D5"/>
    <w:pPr>
      <w:tabs>
        <w:tab w:val="center" w:pos="4513"/>
        <w:tab w:val="right" w:pos="9026"/>
      </w:tabs>
    </w:pPr>
  </w:style>
  <w:style w:type="character" w:customStyle="1" w:styleId="FooterChar">
    <w:name w:val="Footer Char"/>
    <w:basedOn w:val="DefaultParagraphFont"/>
    <w:link w:val="Footer"/>
    <w:uiPriority w:val="99"/>
    <w:rsid w:val="00D445D5"/>
    <w:rPr>
      <w:rFonts w:ascii="Arial Narrow" w:hAnsi="Arial Narrow"/>
    </w:rPr>
  </w:style>
  <w:style w:type="table" w:styleId="TableGrid">
    <w:name w:val="Table Grid"/>
    <w:basedOn w:val="TableNormal"/>
    <w:uiPriority w:val="59"/>
    <w:rsid w:val="00D4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
    <w:name w:val="App Body Text"/>
    <w:basedOn w:val="Normal"/>
    <w:link w:val="AppBodyTextChar"/>
    <w:autoRedefine/>
    <w:locked/>
    <w:rsid w:val="00210ED9"/>
    <w:pPr>
      <w:tabs>
        <w:tab w:val="left" w:pos="851"/>
        <w:tab w:val="left" w:pos="7938"/>
        <w:tab w:val="left" w:leader="underscore" w:pos="8789"/>
      </w:tabs>
      <w:jc w:val="both"/>
      <w:outlineLvl w:val="2"/>
    </w:pPr>
    <w:rPr>
      <w:rFonts w:eastAsia="Times New Roman" w:cs="Times New Roman"/>
      <w:bCs/>
      <w:lang w:eastAsia="en-AU"/>
    </w:rPr>
  </w:style>
  <w:style w:type="character" w:customStyle="1" w:styleId="AppBodyTextChar">
    <w:name w:val="App Body Text Char"/>
    <w:basedOn w:val="DefaultParagraphFont"/>
    <w:link w:val="AppBodyText"/>
    <w:rsid w:val="00210ED9"/>
    <w:rPr>
      <w:rFonts w:ascii="Arial Narrow" w:eastAsia="Times New Roman" w:hAnsi="Arial Narrow" w:cs="Times New Roman"/>
      <w:bCs/>
      <w:lang w:eastAsia="en-AU"/>
    </w:rPr>
  </w:style>
  <w:style w:type="character" w:styleId="Hyperlink">
    <w:name w:val="Hyperlink"/>
    <w:uiPriority w:val="99"/>
    <w:rsid w:val="00210ED9"/>
    <w:rPr>
      <w:color w:val="0000FF"/>
      <w:u w:val="single"/>
    </w:rPr>
  </w:style>
  <w:style w:type="paragraph" w:styleId="BodyText">
    <w:name w:val="Body Text"/>
    <w:basedOn w:val="Normal"/>
    <w:link w:val="BodyTextChar"/>
    <w:rsid w:val="00210ED9"/>
    <w:pPr>
      <w:spacing w:after="120"/>
    </w:pPr>
    <w:rPr>
      <w:rFonts w:eastAsia="Times New Roman" w:cs="Times New Roman"/>
      <w:sz w:val="24"/>
      <w:szCs w:val="24"/>
      <w:lang w:eastAsia="en-AU"/>
    </w:rPr>
  </w:style>
  <w:style w:type="character" w:customStyle="1" w:styleId="BodyTextChar">
    <w:name w:val="Body Text Char"/>
    <w:basedOn w:val="DefaultParagraphFont"/>
    <w:link w:val="BodyText"/>
    <w:rsid w:val="00210ED9"/>
    <w:rPr>
      <w:rFonts w:ascii="Arial Narrow" w:eastAsia="Times New Roman" w:hAnsi="Arial Narrow" w:cs="Times New Roman"/>
      <w:sz w:val="24"/>
      <w:szCs w:val="24"/>
      <w:lang w:eastAsia="en-AU"/>
    </w:rPr>
  </w:style>
  <w:style w:type="paragraph" w:customStyle="1" w:styleId="TableQuestions">
    <w:name w:val="Table Questions"/>
    <w:basedOn w:val="Normal"/>
    <w:locked/>
    <w:rsid w:val="001B50B3"/>
    <w:pPr>
      <w:spacing w:before="60" w:after="60"/>
    </w:pPr>
    <w:rPr>
      <w:rFonts w:ascii="Times New Roman" w:eastAsia="Times New Roman" w:hAnsi="Times New Roman" w:cs="Times New Roman"/>
      <w:b/>
      <w:sz w:val="20"/>
      <w:szCs w:val="24"/>
      <w:lang w:eastAsia="en-AU"/>
    </w:rPr>
  </w:style>
  <w:style w:type="paragraph" w:customStyle="1" w:styleId="TableAnswers">
    <w:name w:val="Table Answers"/>
    <w:basedOn w:val="Normal"/>
    <w:link w:val="TableAnswersChar"/>
    <w:rsid w:val="001B50B3"/>
    <w:pPr>
      <w:spacing w:before="60" w:after="60"/>
    </w:pPr>
    <w:rPr>
      <w:rFonts w:ascii="Arial" w:eastAsia="Times New Roman" w:hAnsi="Arial" w:cs="Times New Roman"/>
      <w:sz w:val="20"/>
      <w:szCs w:val="24"/>
      <w:lang w:eastAsia="en-AU"/>
    </w:rPr>
  </w:style>
  <w:style w:type="character" w:customStyle="1" w:styleId="TableAnswersChar">
    <w:name w:val="Table Answers Char"/>
    <w:basedOn w:val="DefaultParagraphFont"/>
    <w:link w:val="TableAnswers"/>
    <w:rsid w:val="001B50B3"/>
    <w:rPr>
      <w:rFonts w:ascii="Arial" w:eastAsia="Times New Roman" w:hAnsi="Arial" w:cs="Times New Roman"/>
      <w:sz w:val="20"/>
      <w:szCs w:val="24"/>
      <w:lang w:eastAsia="en-AU"/>
    </w:rPr>
  </w:style>
  <w:style w:type="paragraph" w:customStyle="1" w:styleId="AppHeading3">
    <w:name w:val="App Heading 3"/>
    <w:basedOn w:val="Heading3"/>
    <w:next w:val="AppBodyText"/>
    <w:link w:val="AppHeading3Char"/>
    <w:autoRedefine/>
    <w:locked/>
    <w:rsid w:val="00DF486D"/>
    <w:pPr>
      <w:keepLines w:val="0"/>
      <w:spacing w:before="120"/>
    </w:pPr>
    <w:rPr>
      <w:rFonts w:eastAsia="Times New Roman" w:cs="Arial"/>
      <w:lang w:eastAsia="en-AU"/>
    </w:rPr>
  </w:style>
  <w:style w:type="character" w:customStyle="1" w:styleId="AppHeading3Char">
    <w:name w:val="App Heading 3 Char"/>
    <w:basedOn w:val="Heading3Char"/>
    <w:link w:val="AppHeading3"/>
    <w:rsid w:val="00DF486D"/>
    <w:rPr>
      <w:rFonts w:ascii="Arial Narrow" w:eastAsia="Times New Roman" w:hAnsi="Arial Narrow" w:cs="Arial"/>
      <w:b/>
      <w:bCs/>
      <w:color w:val="4F81BD" w:themeColor="accent1"/>
      <w:lang w:eastAsia="en-AU"/>
    </w:rPr>
  </w:style>
  <w:style w:type="character" w:customStyle="1" w:styleId="Heading3Char">
    <w:name w:val="Heading 3 Char"/>
    <w:basedOn w:val="DefaultParagraphFont"/>
    <w:link w:val="Heading3"/>
    <w:uiPriority w:val="9"/>
    <w:rsid w:val="00621271"/>
    <w:rPr>
      <w:rFonts w:ascii="Arial Narrow" w:eastAsiaTheme="majorEastAsia" w:hAnsi="Arial Narrow" w:cstheme="majorBidi"/>
      <w:b/>
      <w:bCs/>
    </w:rPr>
  </w:style>
  <w:style w:type="paragraph" w:styleId="TOCHeading">
    <w:name w:val="TOC Heading"/>
    <w:basedOn w:val="Heading1"/>
    <w:next w:val="Normal"/>
    <w:uiPriority w:val="39"/>
    <w:semiHidden/>
    <w:unhideWhenUsed/>
    <w:qFormat/>
    <w:rsid w:val="00DD3F0E"/>
    <w:pPr>
      <w:spacing w:before="480" w:after="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autoRedefine/>
    <w:uiPriority w:val="39"/>
    <w:unhideWhenUsed/>
    <w:rsid w:val="00DD3F0E"/>
    <w:pPr>
      <w:spacing w:after="100"/>
    </w:pPr>
  </w:style>
  <w:style w:type="paragraph" w:styleId="TOC2">
    <w:name w:val="toc 2"/>
    <w:basedOn w:val="Normal"/>
    <w:next w:val="Normal"/>
    <w:autoRedefine/>
    <w:uiPriority w:val="39"/>
    <w:unhideWhenUsed/>
    <w:rsid w:val="00DD3F0E"/>
    <w:pPr>
      <w:spacing w:after="100"/>
      <w:ind w:left="220"/>
    </w:pPr>
  </w:style>
  <w:style w:type="paragraph" w:styleId="TOC3">
    <w:name w:val="toc 3"/>
    <w:basedOn w:val="Normal"/>
    <w:next w:val="Normal"/>
    <w:autoRedefine/>
    <w:uiPriority w:val="39"/>
    <w:unhideWhenUsed/>
    <w:rsid w:val="00DD3F0E"/>
    <w:pPr>
      <w:spacing w:after="100"/>
      <w:ind w:left="440"/>
    </w:pPr>
  </w:style>
  <w:style w:type="paragraph" w:customStyle="1" w:styleId="61FurtherInfoHeading">
    <w:name w:val="6.1 Further Info Heading"/>
    <w:basedOn w:val="Normal"/>
    <w:next w:val="63WebAddressContacts"/>
    <w:autoRedefine/>
    <w:qFormat/>
    <w:rsid w:val="00B13BCA"/>
    <w:pPr>
      <w:spacing w:before="120" w:line="340" w:lineRule="exact"/>
    </w:pPr>
    <w:rPr>
      <w:rFonts w:eastAsia="Times New Roman" w:cs="Times New Roman"/>
      <w:color w:val="B2C931"/>
      <w:sz w:val="28"/>
      <w:szCs w:val="28"/>
      <w:lang w:eastAsia="en-AU"/>
    </w:rPr>
  </w:style>
  <w:style w:type="paragraph" w:customStyle="1" w:styleId="63WebAddressContacts">
    <w:name w:val="6.3 Web Address &amp; Contacts"/>
    <w:qFormat/>
    <w:rsid w:val="00B13BCA"/>
    <w:pPr>
      <w:spacing w:line="240" w:lineRule="exact"/>
    </w:pPr>
    <w:rPr>
      <w:rFonts w:ascii="Arial" w:eastAsia="Times New Roman" w:hAnsi="Arial" w:cs="Arial"/>
      <w:b/>
      <w:color w:val="FFFFFF"/>
      <w:spacing w:val="2"/>
      <w:sz w:val="19"/>
      <w:szCs w:val="20"/>
      <w:lang w:eastAsia="en-AU"/>
    </w:rPr>
  </w:style>
  <w:style w:type="paragraph" w:styleId="ListParagraph">
    <w:name w:val="List Paragraph"/>
    <w:basedOn w:val="Normal"/>
    <w:qFormat/>
    <w:rsid w:val="00FB5060"/>
    <w:pPr>
      <w:ind w:left="720"/>
      <w:contextualSpacing/>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porate.exchangeprograms@det.nsw.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c.nsw.gov.au/about-us/awards-and-recogn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porate.exchangeprograms@det.nsw.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fa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c.nsw.gov.au/about-us/awards-and-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666F-BA49-4C66-8ECD-0AB5E1D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4121</Words>
  <Characters>23492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khoss</dc:creator>
  <cp:lastModifiedBy>Davies, Tracy</cp:lastModifiedBy>
  <cp:revision>2</cp:revision>
  <cp:lastPrinted>2016-10-12T01:10:00Z</cp:lastPrinted>
  <dcterms:created xsi:type="dcterms:W3CDTF">2016-10-30T23:39:00Z</dcterms:created>
  <dcterms:modified xsi:type="dcterms:W3CDTF">2016-10-30T23:39:00Z</dcterms:modified>
</cp:coreProperties>
</file>